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1B65" w14:textId="77777777" w:rsidR="001C2EF2" w:rsidRDefault="001C2EF2" w:rsidP="00694C9E">
      <w:pPr>
        <w:spacing w:after="0" w:line="240" w:lineRule="auto"/>
        <w:ind w:right="260"/>
        <w:rPr>
          <w:rFonts w:cs="Arial"/>
          <w:b/>
          <w:sz w:val="20"/>
          <w:szCs w:val="20"/>
        </w:rPr>
      </w:pPr>
      <w:bookmarkStart w:id="0" w:name="_GoBack"/>
    </w:p>
    <w:bookmarkEnd w:id="0"/>
    <w:p w14:paraId="5281175C" w14:textId="753A4F60" w:rsidR="001D4282" w:rsidRPr="00EC692B" w:rsidRDefault="002A0BA6" w:rsidP="00E33DB3">
      <w:pPr>
        <w:spacing w:after="0" w:line="240" w:lineRule="auto"/>
        <w:ind w:right="260"/>
        <w:jc w:val="center"/>
        <w:rPr>
          <w:rFonts w:cs="Arial"/>
          <w:b/>
          <w:sz w:val="28"/>
          <w:szCs w:val="28"/>
        </w:rPr>
      </w:pPr>
      <w:r w:rsidRPr="00EC692B">
        <w:rPr>
          <w:rFonts w:cs="Arial"/>
          <w:b/>
          <w:sz w:val="28"/>
          <w:szCs w:val="28"/>
        </w:rPr>
        <w:t>Terms and Conditions</w:t>
      </w:r>
      <w:r w:rsidR="00C543E8" w:rsidRPr="00EC692B">
        <w:rPr>
          <w:rFonts w:cs="Arial"/>
          <w:b/>
          <w:sz w:val="28"/>
          <w:szCs w:val="28"/>
        </w:rPr>
        <w:t xml:space="preserve"> of Engagement</w:t>
      </w:r>
    </w:p>
    <w:p w14:paraId="3D69F558" w14:textId="77777777" w:rsidR="001D4282" w:rsidRPr="00F215E6" w:rsidRDefault="001D4282" w:rsidP="00C12970">
      <w:pPr>
        <w:spacing w:after="0" w:line="240" w:lineRule="auto"/>
        <w:ind w:left="709" w:right="260" w:hanging="709"/>
        <w:jc w:val="both"/>
        <w:rPr>
          <w:rFonts w:cs="Arial"/>
          <w:b/>
          <w:sz w:val="20"/>
          <w:szCs w:val="20"/>
        </w:rPr>
      </w:pPr>
    </w:p>
    <w:p w14:paraId="24F61167" w14:textId="77777777" w:rsidR="00EC06BA" w:rsidRPr="00F215E6" w:rsidRDefault="00C543E8" w:rsidP="00C12970">
      <w:pPr>
        <w:spacing w:after="0" w:line="240" w:lineRule="auto"/>
        <w:ind w:left="709" w:right="260" w:hanging="709"/>
        <w:jc w:val="both"/>
        <w:rPr>
          <w:b/>
          <w:sz w:val="20"/>
          <w:szCs w:val="20"/>
        </w:rPr>
      </w:pPr>
      <w:r w:rsidRPr="00F215E6">
        <w:rPr>
          <w:rFonts w:cs="Arial"/>
          <w:b/>
          <w:bCs/>
          <w:sz w:val="20"/>
          <w:szCs w:val="20"/>
        </w:rPr>
        <w:t>Entire agreement</w:t>
      </w:r>
      <w:r w:rsidR="00EC06BA" w:rsidRPr="00F215E6">
        <w:rPr>
          <w:rFonts w:cs="Arial"/>
          <w:b/>
          <w:bCs/>
          <w:sz w:val="20"/>
          <w:szCs w:val="20"/>
        </w:rPr>
        <w:t>:</w:t>
      </w:r>
      <w:r w:rsidRPr="00F215E6">
        <w:rPr>
          <w:b/>
          <w:sz w:val="20"/>
          <w:szCs w:val="20"/>
        </w:rPr>
        <w:t xml:space="preserve"> </w:t>
      </w:r>
    </w:p>
    <w:p w14:paraId="0F066D7E" w14:textId="69E3E20A" w:rsidR="001D4282" w:rsidRPr="00F215E6" w:rsidRDefault="004546E9" w:rsidP="00751D70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Happy Dogs </w:t>
      </w:r>
      <w:r w:rsidR="001D4282" w:rsidRPr="00F215E6">
        <w:rPr>
          <w:rFonts w:cs="Arial"/>
          <w:sz w:val="20"/>
          <w:szCs w:val="20"/>
        </w:rPr>
        <w:t xml:space="preserve">is a trade name of myself, </w:t>
      </w:r>
      <w:r>
        <w:rPr>
          <w:rFonts w:cs="Arial"/>
          <w:sz w:val="20"/>
          <w:szCs w:val="20"/>
        </w:rPr>
        <w:t>Debbie Fennell</w:t>
      </w:r>
      <w:r w:rsidR="00D75FC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1D4282" w:rsidRPr="00F215E6">
        <w:rPr>
          <w:rFonts w:cs="Arial"/>
          <w:sz w:val="20"/>
          <w:szCs w:val="20"/>
        </w:rPr>
        <w:t xml:space="preserve">whose registered address is at </w:t>
      </w:r>
      <w:r>
        <w:rPr>
          <w:rFonts w:cs="Arial"/>
          <w:sz w:val="20"/>
          <w:szCs w:val="20"/>
        </w:rPr>
        <w:t>8 Wickham Road, Reading, RG63TE.</w:t>
      </w:r>
    </w:p>
    <w:p w14:paraId="04A342C9" w14:textId="77777777" w:rsidR="001D4282" w:rsidRPr="00F215E6" w:rsidRDefault="001D4282" w:rsidP="00751D7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645BB7E" w14:textId="77777777" w:rsidR="00EC06BA" w:rsidRPr="00F215E6" w:rsidRDefault="00EC06BA" w:rsidP="00751D70">
      <w:pPr>
        <w:pStyle w:val="NLNumberedBodyLevel1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15E6">
        <w:rPr>
          <w:rFonts w:asciiTheme="minorHAnsi" w:hAnsiTheme="minorHAnsi"/>
          <w:sz w:val="20"/>
          <w:szCs w:val="20"/>
        </w:rPr>
        <w:t>This agreement contains the entire agreement between the parties and</w:t>
      </w:r>
      <w:r w:rsidR="00DE6D48">
        <w:rPr>
          <w:rFonts w:asciiTheme="minorHAnsi" w:hAnsiTheme="minorHAnsi"/>
          <w:sz w:val="20"/>
          <w:szCs w:val="20"/>
        </w:rPr>
        <w:t>/or</w:t>
      </w:r>
      <w:r w:rsidRPr="00F215E6">
        <w:rPr>
          <w:rFonts w:asciiTheme="minorHAnsi" w:hAnsiTheme="minorHAnsi"/>
          <w:sz w:val="20"/>
          <w:szCs w:val="20"/>
        </w:rPr>
        <w:t xml:space="preserve"> supersedes all previous agreements and understandings between the parties.</w:t>
      </w:r>
      <w:r w:rsidR="007606B3" w:rsidRPr="00F215E6">
        <w:rPr>
          <w:rFonts w:asciiTheme="minorHAnsi" w:hAnsiTheme="minorHAnsi"/>
          <w:sz w:val="20"/>
          <w:szCs w:val="20"/>
        </w:rPr>
        <w:t xml:space="preserve"> </w:t>
      </w:r>
      <w:r w:rsidRPr="00F215E6">
        <w:rPr>
          <w:rFonts w:asciiTheme="minorHAnsi" w:hAnsiTheme="minorHAnsi"/>
          <w:sz w:val="20"/>
          <w:szCs w:val="20"/>
        </w:rPr>
        <w:t xml:space="preserve">Each party acknowledges that, in entering into this agreement, </w:t>
      </w:r>
      <w:r w:rsidR="007606B3" w:rsidRPr="00F215E6">
        <w:rPr>
          <w:rFonts w:asciiTheme="minorHAnsi" w:hAnsiTheme="minorHAnsi"/>
          <w:sz w:val="20"/>
          <w:szCs w:val="20"/>
        </w:rPr>
        <w:t>t</w:t>
      </w:r>
      <w:r w:rsidRPr="00F215E6">
        <w:rPr>
          <w:rFonts w:asciiTheme="minorHAnsi" w:hAnsiTheme="minorHAnsi"/>
          <w:sz w:val="20"/>
          <w:szCs w:val="20"/>
        </w:rPr>
        <w:t>he</w:t>
      </w:r>
      <w:r w:rsidR="007606B3" w:rsidRPr="00F215E6">
        <w:rPr>
          <w:rFonts w:asciiTheme="minorHAnsi" w:hAnsiTheme="minorHAnsi"/>
          <w:sz w:val="20"/>
          <w:szCs w:val="20"/>
        </w:rPr>
        <w:t>y</w:t>
      </w:r>
      <w:r w:rsidRPr="00F215E6">
        <w:rPr>
          <w:rFonts w:asciiTheme="minorHAnsi" w:hAnsiTheme="minorHAnsi"/>
          <w:sz w:val="20"/>
          <w:szCs w:val="20"/>
        </w:rPr>
        <w:t xml:space="preserve"> do not rely on any representation, warranty, information or document or other term not forming part of this agreement.</w:t>
      </w:r>
    </w:p>
    <w:p w14:paraId="3C36732B" w14:textId="77777777" w:rsidR="00D1621A" w:rsidRPr="00F215E6" w:rsidRDefault="00D1621A" w:rsidP="00751D70">
      <w:pPr>
        <w:pStyle w:val="NLNumberedBodyLevel1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FECFA69" w14:textId="77777777" w:rsidR="00C543E8" w:rsidRPr="00F215E6" w:rsidRDefault="00C543E8" w:rsidP="00751D70">
      <w:pPr>
        <w:pStyle w:val="NLNumberedBodyLevel1"/>
        <w:numPr>
          <w:ilvl w:val="0"/>
          <w:numId w:val="0"/>
        </w:numPr>
        <w:spacing w:before="0" w:after="0" w:line="24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These terms and conditions are the contract between you </w:t>
      </w:r>
      <w:r w:rsidR="0059283B" w:rsidRPr="00F215E6">
        <w:rPr>
          <w:rFonts w:asciiTheme="minorHAnsi" w:hAnsiTheme="minorHAnsi" w:cs="Arial"/>
          <w:sz w:val="20"/>
          <w:szCs w:val="20"/>
        </w:rPr>
        <w:t xml:space="preserve">(the client) </w:t>
      </w:r>
      <w:r w:rsidRPr="00F215E6">
        <w:rPr>
          <w:rFonts w:asciiTheme="minorHAnsi" w:hAnsiTheme="minorHAnsi" w:cs="Arial"/>
          <w:sz w:val="20"/>
          <w:szCs w:val="20"/>
        </w:rPr>
        <w:t xml:space="preserve">and </w:t>
      </w:r>
      <w:r w:rsidR="00D75FCE">
        <w:rPr>
          <w:rFonts w:asciiTheme="minorHAnsi" w:hAnsiTheme="minorHAnsi" w:cs="Arial"/>
          <w:sz w:val="20"/>
          <w:szCs w:val="20"/>
        </w:rPr>
        <w:t>Happy Dogs b</w:t>
      </w:r>
      <w:r w:rsidRPr="00F215E6">
        <w:rPr>
          <w:rFonts w:asciiTheme="minorHAnsi" w:hAnsiTheme="minorHAnsi" w:cs="Arial"/>
          <w:sz w:val="20"/>
          <w:szCs w:val="20"/>
        </w:rPr>
        <w:t xml:space="preserve">y signing this document, you agree to be bound by them. </w:t>
      </w:r>
      <w:r w:rsidR="00585E5D" w:rsidRPr="00F215E6">
        <w:rPr>
          <w:rFonts w:asciiTheme="minorHAnsi" w:hAnsiTheme="minorHAnsi" w:cs="Arial"/>
          <w:sz w:val="20"/>
          <w:szCs w:val="20"/>
        </w:rPr>
        <w:t xml:space="preserve">These terms and conditions are in conjunction with the </w:t>
      </w:r>
      <w:r w:rsidR="00DE6D48">
        <w:rPr>
          <w:rFonts w:asciiTheme="minorHAnsi" w:hAnsiTheme="minorHAnsi" w:cs="Arial"/>
          <w:sz w:val="20"/>
          <w:szCs w:val="20"/>
        </w:rPr>
        <w:t>C</w:t>
      </w:r>
      <w:r w:rsidR="00585E5D" w:rsidRPr="00F215E6">
        <w:rPr>
          <w:rFonts w:asciiTheme="minorHAnsi" w:hAnsiTheme="minorHAnsi" w:cs="Arial"/>
          <w:sz w:val="20"/>
          <w:szCs w:val="20"/>
        </w:rPr>
        <w:t>lient Registration f</w:t>
      </w:r>
      <w:r w:rsidR="00EF5CE7" w:rsidRPr="00F215E6">
        <w:rPr>
          <w:rFonts w:asciiTheme="minorHAnsi" w:hAnsiTheme="minorHAnsi" w:cs="Arial"/>
          <w:sz w:val="20"/>
          <w:szCs w:val="20"/>
        </w:rPr>
        <w:t xml:space="preserve">orm and Veterinary Release form and are governed by </w:t>
      </w:r>
      <w:r w:rsidR="00D75FCE">
        <w:rPr>
          <w:rFonts w:asciiTheme="minorHAnsi" w:hAnsiTheme="minorHAnsi" w:cs="Arial"/>
          <w:sz w:val="20"/>
          <w:szCs w:val="20"/>
        </w:rPr>
        <w:t>English Law</w:t>
      </w:r>
      <w:r w:rsidR="00EF5CE7" w:rsidRPr="00F215E6">
        <w:rPr>
          <w:rFonts w:asciiTheme="minorHAnsi" w:hAnsiTheme="minorHAnsi" w:cs="Arial"/>
          <w:sz w:val="20"/>
          <w:szCs w:val="20"/>
        </w:rPr>
        <w:t>.</w:t>
      </w:r>
    </w:p>
    <w:p w14:paraId="114F540E" w14:textId="77777777" w:rsidR="001D4282" w:rsidRPr="00F215E6" w:rsidRDefault="00C543E8" w:rsidP="00C12970">
      <w:pPr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  <w:r w:rsidRPr="00F215E6">
        <w:rPr>
          <w:rFonts w:cs="Arial"/>
          <w:sz w:val="20"/>
          <w:szCs w:val="20"/>
        </w:rPr>
        <w:t>Please re</w:t>
      </w:r>
      <w:r w:rsidR="001D4282" w:rsidRPr="00F215E6">
        <w:rPr>
          <w:rFonts w:cs="Arial"/>
          <w:sz w:val="20"/>
          <w:szCs w:val="20"/>
        </w:rPr>
        <w:t>ad this agreement carefully, your understanding and acceptance is by way of your signature</w:t>
      </w:r>
      <w:r w:rsidR="00032411" w:rsidRPr="00F215E6">
        <w:rPr>
          <w:rFonts w:cs="Arial"/>
          <w:sz w:val="20"/>
          <w:szCs w:val="20"/>
        </w:rPr>
        <w:t>.</w:t>
      </w:r>
    </w:p>
    <w:p w14:paraId="2B58629F" w14:textId="77777777" w:rsidR="00C543E8" w:rsidRPr="00F215E6" w:rsidRDefault="00C543E8" w:rsidP="00C12970">
      <w:pPr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14:paraId="78CC36D0" w14:textId="77777777" w:rsidR="002A0BA6" w:rsidRPr="00F215E6" w:rsidRDefault="00A51F20" w:rsidP="00C12970">
      <w:pPr>
        <w:numPr>
          <w:ilvl w:val="0"/>
          <w:numId w:val="7"/>
        </w:num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  <w:r w:rsidRPr="00F215E6">
        <w:rPr>
          <w:rFonts w:cs="Arial"/>
          <w:sz w:val="20"/>
          <w:szCs w:val="20"/>
        </w:rPr>
        <w:t>Free consultation and enrolment</w:t>
      </w:r>
      <w:r w:rsidR="005E0D14" w:rsidRPr="00F215E6">
        <w:rPr>
          <w:rFonts w:cs="Arial"/>
          <w:sz w:val="20"/>
          <w:szCs w:val="20"/>
        </w:rPr>
        <w:t>.</w:t>
      </w:r>
      <w:r w:rsidR="002A17A4" w:rsidRPr="00F215E6">
        <w:rPr>
          <w:rFonts w:cs="Arial"/>
          <w:sz w:val="20"/>
          <w:szCs w:val="20"/>
        </w:rPr>
        <w:t xml:space="preserve"> </w:t>
      </w:r>
    </w:p>
    <w:p w14:paraId="4D5FCD96" w14:textId="77777777" w:rsidR="006E012D" w:rsidRPr="00F215E6" w:rsidRDefault="006E012D" w:rsidP="00C12970">
      <w:p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</w:p>
    <w:p w14:paraId="6F5ECF6D" w14:textId="77777777" w:rsidR="0037484B" w:rsidRPr="00F215E6" w:rsidRDefault="000F4ED6" w:rsidP="00C12970">
      <w:pPr>
        <w:pStyle w:val="ListParagraph"/>
        <w:numPr>
          <w:ilvl w:val="0"/>
          <w:numId w:val="7"/>
        </w:numPr>
        <w:tabs>
          <w:tab w:val="num" w:pos="851"/>
        </w:tabs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b/>
          <w:sz w:val="20"/>
          <w:szCs w:val="20"/>
        </w:rPr>
        <w:t>Fin</w:t>
      </w:r>
      <w:r w:rsidR="00954075" w:rsidRPr="00F215E6">
        <w:rPr>
          <w:rFonts w:asciiTheme="minorHAnsi" w:hAnsiTheme="minorHAnsi" w:cs="Arial"/>
          <w:b/>
          <w:sz w:val="20"/>
          <w:szCs w:val="20"/>
        </w:rPr>
        <w:t>ancial - costs, i</w:t>
      </w:r>
      <w:r w:rsidR="00256505" w:rsidRPr="00F215E6">
        <w:rPr>
          <w:rFonts w:asciiTheme="minorHAnsi" w:hAnsiTheme="minorHAnsi" w:cs="Arial"/>
          <w:b/>
          <w:sz w:val="20"/>
          <w:szCs w:val="20"/>
        </w:rPr>
        <w:t>nvoicing</w:t>
      </w:r>
      <w:r w:rsidR="00954075" w:rsidRPr="00F215E6">
        <w:rPr>
          <w:rFonts w:asciiTheme="minorHAnsi" w:hAnsiTheme="minorHAnsi" w:cs="Arial"/>
          <w:b/>
          <w:sz w:val="20"/>
          <w:szCs w:val="20"/>
        </w:rPr>
        <w:t xml:space="preserve"> &amp; p</w:t>
      </w:r>
      <w:r w:rsidR="006E012D" w:rsidRPr="00F215E6">
        <w:rPr>
          <w:rFonts w:asciiTheme="minorHAnsi" w:hAnsiTheme="minorHAnsi" w:cs="Arial"/>
          <w:b/>
          <w:sz w:val="20"/>
          <w:szCs w:val="20"/>
        </w:rPr>
        <w:t>ayment</w:t>
      </w:r>
      <w:r w:rsidR="0037484B" w:rsidRPr="00F215E6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34883EF" w14:textId="77777777" w:rsidR="0037484B" w:rsidRPr="00F215E6" w:rsidRDefault="00954075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Costs are at the current </w:t>
      </w:r>
      <w:proofErr w:type="gramStart"/>
      <w:r w:rsidRPr="00F215E6">
        <w:rPr>
          <w:rFonts w:asciiTheme="minorHAnsi" w:hAnsiTheme="minorHAnsi" w:cs="Arial"/>
          <w:sz w:val="20"/>
          <w:szCs w:val="20"/>
        </w:rPr>
        <w:t>rates,</w:t>
      </w:r>
      <w:proofErr w:type="gramEnd"/>
      <w:r w:rsidRPr="00F215E6">
        <w:rPr>
          <w:rFonts w:asciiTheme="minorHAnsi" w:hAnsiTheme="minorHAnsi" w:cs="Arial"/>
          <w:sz w:val="20"/>
          <w:szCs w:val="20"/>
        </w:rPr>
        <w:t xml:space="preserve"> mileage charge may apply. Weekends, evenings and public holi</w:t>
      </w:r>
      <w:r w:rsidR="004546E9">
        <w:rPr>
          <w:rFonts w:asciiTheme="minorHAnsi" w:hAnsiTheme="minorHAnsi" w:cs="Arial"/>
          <w:sz w:val="20"/>
          <w:szCs w:val="20"/>
        </w:rPr>
        <w:t>days are at the quoted rate on the rate card.</w:t>
      </w:r>
      <w:r w:rsidR="00F1306E" w:rsidRPr="00F215E6">
        <w:rPr>
          <w:rFonts w:asciiTheme="minorHAnsi" w:hAnsiTheme="minorHAnsi" w:cs="Arial"/>
          <w:sz w:val="20"/>
          <w:szCs w:val="20"/>
        </w:rPr>
        <w:t xml:space="preserve"> R</w:t>
      </w:r>
      <w:r w:rsidR="000F4ED6" w:rsidRPr="00F215E6">
        <w:rPr>
          <w:rFonts w:asciiTheme="minorHAnsi" w:hAnsiTheme="minorHAnsi" w:cs="Arial"/>
          <w:sz w:val="20"/>
          <w:szCs w:val="20"/>
        </w:rPr>
        <w:t xml:space="preserve">ates are subject to review at </w:t>
      </w:r>
      <w:r w:rsidR="007606B3" w:rsidRPr="00F215E6">
        <w:rPr>
          <w:rFonts w:asciiTheme="minorHAnsi" w:hAnsiTheme="minorHAnsi" w:cs="Arial"/>
          <w:sz w:val="20"/>
          <w:szCs w:val="20"/>
        </w:rPr>
        <w:t xml:space="preserve">the start of my </w:t>
      </w:r>
      <w:r w:rsidR="0037052F" w:rsidRPr="00F215E6">
        <w:rPr>
          <w:rFonts w:asciiTheme="minorHAnsi" w:hAnsiTheme="minorHAnsi" w:cs="Arial"/>
          <w:sz w:val="20"/>
          <w:szCs w:val="20"/>
        </w:rPr>
        <w:t>financial year</w:t>
      </w:r>
      <w:r w:rsidR="000F4ED6" w:rsidRPr="00F215E6">
        <w:rPr>
          <w:rFonts w:asciiTheme="minorHAnsi" w:hAnsiTheme="minorHAnsi" w:cs="Arial"/>
          <w:sz w:val="20"/>
          <w:szCs w:val="20"/>
        </w:rPr>
        <w:t xml:space="preserve"> </w:t>
      </w:r>
      <w:r w:rsidR="00AC6116" w:rsidRPr="00F215E6">
        <w:rPr>
          <w:rFonts w:asciiTheme="minorHAnsi" w:hAnsiTheme="minorHAnsi" w:cs="Arial"/>
          <w:sz w:val="20"/>
          <w:szCs w:val="20"/>
        </w:rPr>
        <w:t>[</w:t>
      </w:r>
      <w:r w:rsidR="000F4ED6" w:rsidRPr="00F215E6">
        <w:rPr>
          <w:rFonts w:asciiTheme="minorHAnsi" w:hAnsiTheme="minorHAnsi" w:cs="Arial"/>
          <w:sz w:val="20"/>
          <w:szCs w:val="20"/>
        </w:rPr>
        <w:t>(</w:t>
      </w:r>
      <w:r w:rsidR="007606B3" w:rsidRPr="00F215E6">
        <w:rPr>
          <w:rFonts w:asciiTheme="minorHAnsi" w:hAnsiTheme="minorHAnsi" w:cs="Arial"/>
          <w:sz w:val="20"/>
          <w:szCs w:val="20"/>
        </w:rPr>
        <w:t>1</w:t>
      </w:r>
      <w:r w:rsidR="007606B3" w:rsidRPr="00F215E6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="007606B3" w:rsidRPr="00F215E6">
        <w:rPr>
          <w:rFonts w:asciiTheme="minorHAnsi" w:hAnsiTheme="minorHAnsi" w:cs="Arial"/>
          <w:sz w:val="20"/>
          <w:szCs w:val="20"/>
        </w:rPr>
        <w:t xml:space="preserve"> April</w:t>
      </w:r>
      <w:r w:rsidR="000F4ED6" w:rsidRPr="00F215E6">
        <w:rPr>
          <w:rFonts w:asciiTheme="minorHAnsi" w:hAnsiTheme="minorHAnsi" w:cs="Arial"/>
          <w:sz w:val="20"/>
          <w:szCs w:val="20"/>
        </w:rPr>
        <w:t xml:space="preserve"> of any given year)</w:t>
      </w:r>
      <w:r w:rsidR="00AC6116" w:rsidRPr="00F215E6">
        <w:rPr>
          <w:rFonts w:asciiTheme="minorHAnsi" w:hAnsiTheme="minorHAnsi" w:cs="Arial"/>
          <w:sz w:val="20"/>
          <w:szCs w:val="20"/>
        </w:rPr>
        <w:t>]</w:t>
      </w:r>
      <w:r w:rsidR="000F4ED6" w:rsidRPr="00F215E6">
        <w:rPr>
          <w:rFonts w:asciiTheme="minorHAnsi" w:hAnsiTheme="minorHAnsi" w:cs="Arial"/>
          <w:sz w:val="20"/>
          <w:szCs w:val="20"/>
        </w:rPr>
        <w:t>.</w:t>
      </w:r>
    </w:p>
    <w:p w14:paraId="2FFA1AB4" w14:textId="77777777" w:rsidR="00256505" w:rsidRPr="00F215E6" w:rsidRDefault="00256505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Invoices are issued monthly, fortnightl</w:t>
      </w:r>
      <w:r w:rsidR="007606B3" w:rsidRPr="00F215E6">
        <w:rPr>
          <w:rFonts w:asciiTheme="minorHAnsi" w:hAnsiTheme="minorHAnsi" w:cs="Arial"/>
          <w:sz w:val="20"/>
          <w:szCs w:val="20"/>
        </w:rPr>
        <w:t>y or weekly dependent upon plan, by email unless requested otherwise.</w:t>
      </w:r>
    </w:p>
    <w:p w14:paraId="28DF2BAE" w14:textId="77777777" w:rsidR="006E012D" w:rsidRPr="00F215E6" w:rsidRDefault="006E012D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Paymen</w:t>
      </w:r>
      <w:r w:rsidR="004546E9">
        <w:rPr>
          <w:rFonts w:asciiTheme="minorHAnsi" w:hAnsiTheme="minorHAnsi" w:cs="Arial"/>
          <w:sz w:val="20"/>
          <w:szCs w:val="20"/>
        </w:rPr>
        <w:t>t method – cash, bank transfer</w:t>
      </w:r>
      <w:r w:rsidR="00A31F71">
        <w:rPr>
          <w:rFonts w:asciiTheme="minorHAnsi" w:hAnsiTheme="minorHAnsi" w:cs="Arial"/>
          <w:sz w:val="20"/>
          <w:szCs w:val="20"/>
        </w:rPr>
        <w:t xml:space="preserve"> or </w:t>
      </w:r>
      <w:proofErr w:type="spellStart"/>
      <w:r w:rsidR="00A31F71">
        <w:rPr>
          <w:rFonts w:asciiTheme="minorHAnsi" w:hAnsiTheme="minorHAnsi" w:cs="Arial"/>
          <w:sz w:val="20"/>
          <w:szCs w:val="20"/>
        </w:rPr>
        <w:t>Paypal</w:t>
      </w:r>
      <w:proofErr w:type="spellEnd"/>
      <w:r w:rsidR="00A31F71">
        <w:rPr>
          <w:rFonts w:asciiTheme="minorHAnsi" w:hAnsiTheme="minorHAnsi" w:cs="Arial"/>
          <w:sz w:val="20"/>
          <w:szCs w:val="20"/>
        </w:rPr>
        <w:t xml:space="preserve"> as agreed</w:t>
      </w:r>
      <w:r w:rsidRPr="00F215E6">
        <w:rPr>
          <w:rFonts w:asciiTheme="minorHAnsi" w:hAnsiTheme="minorHAnsi" w:cs="Arial"/>
          <w:sz w:val="20"/>
          <w:szCs w:val="20"/>
        </w:rPr>
        <w:t>. Prompt payment is very much appreciated. Late payments could lead to payment in advance of service</w:t>
      </w:r>
      <w:r w:rsidR="001B3B73" w:rsidRPr="00F215E6">
        <w:rPr>
          <w:rFonts w:asciiTheme="minorHAnsi" w:hAnsiTheme="minorHAnsi" w:cs="Arial"/>
          <w:sz w:val="20"/>
          <w:szCs w:val="20"/>
        </w:rPr>
        <w:t xml:space="preserve"> basis or temporary suspension of service.</w:t>
      </w:r>
    </w:p>
    <w:p w14:paraId="149B8635" w14:textId="77777777" w:rsidR="000D07E4" w:rsidRPr="00F215E6" w:rsidRDefault="000D07E4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Payment term</w:t>
      </w:r>
      <w:r w:rsidR="00A31F71">
        <w:rPr>
          <w:rFonts w:asciiTheme="minorHAnsi" w:hAnsiTheme="minorHAnsi" w:cs="Arial"/>
          <w:sz w:val="20"/>
          <w:szCs w:val="20"/>
        </w:rPr>
        <w:t>s for any service is in advance or agreed prior to commencement of services.</w:t>
      </w:r>
    </w:p>
    <w:p w14:paraId="2D786A7C" w14:textId="77777777" w:rsidR="006E012D" w:rsidRPr="00F215E6" w:rsidRDefault="006E012D" w:rsidP="00C12970">
      <w:p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</w:p>
    <w:p w14:paraId="7F99D89B" w14:textId="77777777" w:rsidR="00C46DC3" w:rsidRPr="00F215E6" w:rsidRDefault="00C46DC3" w:rsidP="00C12970">
      <w:pPr>
        <w:numPr>
          <w:ilvl w:val="0"/>
          <w:numId w:val="7"/>
        </w:num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  <w:r w:rsidRPr="00F215E6">
        <w:rPr>
          <w:rFonts w:cs="Arial"/>
          <w:b/>
          <w:sz w:val="20"/>
          <w:szCs w:val="20"/>
        </w:rPr>
        <w:t>Hours of work</w:t>
      </w:r>
      <w:r w:rsidR="000B1FFA">
        <w:rPr>
          <w:rFonts w:cs="Arial"/>
          <w:b/>
          <w:sz w:val="20"/>
          <w:szCs w:val="20"/>
        </w:rPr>
        <w:t>, Holidays, Sickness</w:t>
      </w:r>
    </w:p>
    <w:p w14:paraId="4C17B00A" w14:textId="77777777" w:rsidR="00F1306E" w:rsidRPr="000B1FFA" w:rsidRDefault="000B1FFA" w:rsidP="000B1FFA">
      <w:pPr>
        <w:spacing w:after="0"/>
        <w:ind w:right="26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3.1</w:t>
      </w:r>
      <w:r>
        <w:rPr>
          <w:rFonts w:cs="Arial"/>
          <w:sz w:val="20"/>
          <w:szCs w:val="20"/>
        </w:rPr>
        <w:tab/>
      </w:r>
      <w:r w:rsidR="002A0BA6" w:rsidRPr="000B1FFA">
        <w:rPr>
          <w:rFonts w:cs="Arial"/>
          <w:sz w:val="20"/>
          <w:szCs w:val="20"/>
        </w:rPr>
        <w:t>Hour</w:t>
      </w:r>
      <w:r>
        <w:rPr>
          <w:rFonts w:cs="Arial"/>
          <w:sz w:val="20"/>
          <w:szCs w:val="20"/>
        </w:rPr>
        <w:t>s</w:t>
      </w:r>
      <w:r w:rsidR="002A0BA6" w:rsidRPr="000B1FFA">
        <w:rPr>
          <w:rFonts w:cs="Arial"/>
          <w:sz w:val="20"/>
          <w:szCs w:val="20"/>
        </w:rPr>
        <w:t xml:space="preserve"> of work</w:t>
      </w:r>
      <w:r w:rsidR="00F878CF" w:rsidRPr="000B1FFA">
        <w:rPr>
          <w:rFonts w:cs="Arial"/>
          <w:sz w:val="20"/>
          <w:szCs w:val="20"/>
        </w:rPr>
        <w:t xml:space="preserve"> for dog walking / </w:t>
      </w:r>
      <w:r w:rsidR="002A0BA6" w:rsidRPr="000B1FFA">
        <w:rPr>
          <w:rFonts w:cs="Arial"/>
          <w:sz w:val="20"/>
          <w:szCs w:val="20"/>
        </w:rPr>
        <w:t xml:space="preserve">pet care services are usually </w:t>
      </w:r>
      <w:r w:rsidR="00831B05" w:rsidRPr="000B1FFA">
        <w:rPr>
          <w:rFonts w:cs="Arial"/>
          <w:sz w:val="20"/>
          <w:szCs w:val="20"/>
        </w:rPr>
        <w:t>[</w:t>
      </w:r>
      <w:r w:rsidR="002A0BA6" w:rsidRPr="000B1FFA">
        <w:rPr>
          <w:rFonts w:cs="Arial"/>
          <w:sz w:val="20"/>
          <w:szCs w:val="20"/>
        </w:rPr>
        <w:t xml:space="preserve">Monday – Friday </w:t>
      </w:r>
      <w:r w:rsidR="00A31F71">
        <w:rPr>
          <w:rFonts w:cs="Arial"/>
          <w:sz w:val="20"/>
          <w:szCs w:val="20"/>
        </w:rPr>
        <w:t>8:00 – 20</w:t>
      </w:r>
      <w:r w:rsidR="002A0BA6" w:rsidRPr="000B1FFA">
        <w:rPr>
          <w:rFonts w:cs="Arial"/>
          <w:sz w:val="20"/>
          <w:szCs w:val="20"/>
        </w:rPr>
        <w:t>:</w:t>
      </w:r>
      <w:r w:rsidR="00A31F71">
        <w:rPr>
          <w:rFonts w:cs="Arial"/>
          <w:sz w:val="20"/>
          <w:szCs w:val="20"/>
        </w:rPr>
        <w:t>0</w:t>
      </w:r>
      <w:r w:rsidR="00F1306E" w:rsidRPr="000B1FFA">
        <w:rPr>
          <w:rFonts w:cs="Arial"/>
          <w:sz w:val="20"/>
          <w:szCs w:val="20"/>
        </w:rPr>
        <w:t>0 inclusive.</w:t>
      </w:r>
      <w:r w:rsidR="00831B05" w:rsidRPr="000B1FFA">
        <w:rPr>
          <w:rFonts w:cs="Arial"/>
          <w:sz w:val="20"/>
          <w:szCs w:val="20"/>
        </w:rPr>
        <w:t>]</w:t>
      </w:r>
    </w:p>
    <w:p w14:paraId="43C941AE" w14:textId="77777777" w:rsidR="002A0BA6" w:rsidRDefault="002A0BA6" w:rsidP="000B1FFA">
      <w:pPr>
        <w:pStyle w:val="ListParagraph"/>
        <w:ind w:left="709" w:right="261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Weekends, evenings and all public holidays are at the quoted rates </w:t>
      </w:r>
      <w:r w:rsidR="00A31F71">
        <w:rPr>
          <w:rFonts w:asciiTheme="minorHAnsi" w:hAnsiTheme="minorHAnsi" w:cs="Arial"/>
          <w:sz w:val="20"/>
          <w:szCs w:val="20"/>
        </w:rPr>
        <w:t>on the rate card.</w:t>
      </w:r>
      <w:r w:rsidR="006E012D" w:rsidRPr="00F215E6">
        <w:rPr>
          <w:rFonts w:asciiTheme="minorHAnsi" w:hAnsiTheme="minorHAnsi" w:cs="Arial"/>
          <w:sz w:val="20"/>
          <w:szCs w:val="20"/>
        </w:rPr>
        <w:t xml:space="preserve"> </w:t>
      </w:r>
      <w:r w:rsidR="00AC0393" w:rsidRPr="00F215E6">
        <w:rPr>
          <w:rFonts w:asciiTheme="minorHAnsi" w:hAnsiTheme="minorHAnsi" w:cs="Arial"/>
          <w:sz w:val="20"/>
          <w:szCs w:val="20"/>
        </w:rPr>
        <w:t xml:space="preserve">All works are subject to </w:t>
      </w:r>
      <w:r w:rsidR="00A31F71">
        <w:rPr>
          <w:rFonts w:asciiTheme="minorHAnsi" w:hAnsiTheme="minorHAnsi" w:cs="Arial"/>
          <w:sz w:val="20"/>
          <w:szCs w:val="20"/>
        </w:rPr>
        <w:t>Happy Dogs</w:t>
      </w:r>
      <w:r w:rsidR="00CE7155" w:rsidRPr="00F215E6">
        <w:rPr>
          <w:rFonts w:asciiTheme="minorHAnsi" w:hAnsiTheme="minorHAnsi" w:cs="Arial"/>
          <w:sz w:val="20"/>
          <w:szCs w:val="20"/>
        </w:rPr>
        <w:t xml:space="preserve"> </w:t>
      </w:r>
      <w:r w:rsidR="00AC0393" w:rsidRPr="00F215E6">
        <w:rPr>
          <w:rFonts w:asciiTheme="minorHAnsi" w:hAnsiTheme="minorHAnsi" w:cs="Arial"/>
          <w:sz w:val="20"/>
          <w:szCs w:val="20"/>
        </w:rPr>
        <w:t>schedule.</w:t>
      </w:r>
    </w:p>
    <w:p w14:paraId="1AE98615" w14:textId="77777777" w:rsidR="000B1FFA" w:rsidRDefault="000B1FFA" w:rsidP="000B1FFA">
      <w:pPr>
        <w:spacing w:after="0"/>
        <w:ind w:right="26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3.2</w:t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 xml:space="preserve">Holidays </w:t>
      </w:r>
      <w:r w:rsidR="00A31F71">
        <w:rPr>
          <w:rFonts w:cs="Arial"/>
          <w:sz w:val="20"/>
          <w:szCs w:val="20"/>
        </w:rPr>
        <w:t xml:space="preserve"> -</w:t>
      </w:r>
      <w:proofErr w:type="gramEnd"/>
      <w:r w:rsidR="00A31F71">
        <w:rPr>
          <w:rFonts w:cs="Arial"/>
          <w:sz w:val="20"/>
          <w:szCs w:val="20"/>
        </w:rPr>
        <w:t xml:space="preserve"> 4 </w:t>
      </w:r>
      <w:proofErr w:type="spellStart"/>
      <w:r w:rsidR="00A31F71">
        <w:rPr>
          <w:rFonts w:cs="Arial"/>
          <w:sz w:val="20"/>
          <w:szCs w:val="20"/>
        </w:rPr>
        <w:t>weeks notice</w:t>
      </w:r>
      <w:proofErr w:type="spellEnd"/>
      <w:r w:rsidR="00A31F71">
        <w:rPr>
          <w:rFonts w:cs="Arial"/>
          <w:sz w:val="20"/>
          <w:szCs w:val="20"/>
        </w:rPr>
        <w:t xml:space="preserve"> in advance</w:t>
      </w:r>
    </w:p>
    <w:p w14:paraId="0BC98D41" w14:textId="0A240CA2" w:rsidR="000B1FFA" w:rsidRPr="000B1FFA" w:rsidRDefault="000B1FFA" w:rsidP="000B1FFA">
      <w:pPr>
        <w:spacing w:after="0"/>
        <w:ind w:right="26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3.3</w:t>
      </w:r>
      <w:r>
        <w:rPr>
          <w:rFonts w:cs="Arial"/>
          <w:sz w:val="20"/>
          <w:szCs w:val="20"/>
        </w:rPr>
        <w:tab/>
        <w:t xml:space="preserve">Sickness </w:t>
      </w:r>
      <w:r w:rsidR="00A31F71">
        <w:rPr>
          <w:rFonts w:cs="Arial"/>
          <w:sz w:val="20"/>
          <w:szCs w:val="20"/>
        </w:rPr>
        <w:t>– Full refund given unless a trusted replacement can be located.</w:t>
      </w:r>
    </w:p>
    <w:p w14:paraId="4E3C9DE0" w14:textId="77777777" w:rsidR="00C12970" w:rsidRPr="00F215E6" w:rsidRDefault="00C12970" w:rsidP="00C12970">
      <w:pPr>
        <w:pStyle w:val="ListParagraph"/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</w:p>
    <w:p w14:paraId="06817B1C" w14:textId="77777777" w:rsidR="00C12970" w:rsidRPr="00F215E6" w:rsidRDefault="006E012D" w:rsidP="00C12970">
      <w:pPr>
        <w:pStyle w:val="ListParagraph"/>
        <w:numPr>
          <w:ilvl w:val="0"/>
          <w:numId w:val="7"/>
        </w:numPr>
        <w:tabs>
          <w:tab w:val="num" w:pos="851"/>
        </w:tabs>
        <w:ind w:left="709" w:right="260" w:hanging="709"/>
        <w:jc w:val="both"/>
        <w:rPr>
          <w:rFonts w:asciiTheme="minorHAnsi" w:hAnsiTheme="minorHAnsi" w:cs="Arial"/>
          <w:b/>
          <w:sz w:val="20"/>
          <w:szCs w:val="20"/>
        </w:rPr>
      </w:pPr>
      <w:r w:rsidRPr="00F215E6">
        <w:rPr>
          <w:rFonts w:asciiTheme="minorHAnsi" w:hAnsiTheme="minorHAnsi" w:cs="Arial"/>
          <w:b/>
          <w:sz w:val="20"/>
          <w:szCs w:val="20"/>
        </w:rPr>
        <w:t>Doc</w:t>
      </w:r>
      <w:r w:rsidR="00C46DC3" w:rsidRPr="00F215E6">
        <w:rPr>
          <w:rFonts w:asciiTheme="minorHAnsi" w:hAnsiTheme="minorHAnsi" w:cs="Arial"/>
          <w:b/>
          <w:sz w:val="20"/>
          <w:szCs w:val="20"/>
        </w:rPr>
        <w:t>umentation – all certification is available for inspection</w:t>
      </w:r>
    </w:p>
    <w:p w14:paraId="305CA7C1" w14:textId="77777777" w:rsidR="00C12970" w:rsidRPr="00F215E6" w:rsidRDefault="002A0BA6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Full commercial insurance is held – comprising </w:t>
      </w:r>
      <w:r w:rsidR="006827D7" w:rsidRPr="00F215E6">
        <w:rPr>
          <w:rFonts w:asciiTheme="minorHAnsi" w:hAnsiTheme="minorHAnsi" w:cs="Arial"/>
          <w:sz w:val="20"/>
          <w:szCs w:val="20"/>
        </w:rPr>
        <w:t xml:space="preserve">appropriate </w:t>
      </w:r>
      <w:r w:rsidRPr="00F215E6">
        <w:rPr>
          <w:rFonts w:asciiTheme="minorHAnsi" w:hAnsiTheme="minorHAnsi" w:cs="Arial"/>
          <w:sz w:val="20"/>
          <w:szCs w:val="20"/>
        </w:rPr>
        <w:t>Public Liability, Care, Custody and Contro</w:t>
      </w:r>
      <w:r w:rsidR="00900753" w:rsidRPr="00F215E6">
        <w:rPr>
          <w:rFonts w:asciiTheme="minorHAnsi" w:hAnsiTheme="minorHAnsi" w:cs="Arial"/>
          <w:sz w:val="20"/>
          <w:szCs w:val="20"/>
        </w:rPr>
        <w:t>l and Key Cover.</w:t>
      </w:r>
      <w:r w:rsidR="000B1FFA">
        <w:rPr>
          <w:rFonts w:asciiTheme="minorHAnsi" w:hAnsiTheme="minorHAnsi" w:cs="Arial"/>
          <w:sz w:val="20"/>
          <w:szCs w:val="20"/>
        </w:rPr>
        <w:t xml:space="preserve"> </w:t>
      </w:r>
    </w:p>
    <w:p w14:paraId="6D9C74FF" w14:textId="77777777" w:rsidR="00C12970" w:rsidRPr="00F215E6" w:rsidRDefault="003A2C67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Disclosure Barring Service (DBS) verified.</w:t>
      </w:r>
    </w:p>
    <w:p w14:paraId="26414B55" w14:textId="77777777" w:rsidR="00F878CF" w:rsidRDefault="00C46DC3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Professional Dog Walkers Association verified and compliant</w:t>
      </w:r>
      <w:r w:rsidR="00900753" w:rsidRPr="00F215E6">
        <w:rPr>
          <w:rFonts w:asciiTheme="minorHAnsi" w:hAnsiTheme="minorHAnsi" w:cs="Arial"/>
          <w:sz w:val="20"/>
          <w:szCs w:val="20"/>
        </w:rPr>
        <w:t>.</w:t>
      </w:r>
    </w:p>
    <w:p w14:paraId="31F3B68D" w14:textId="77777777" w:rsidR="000B1FFA" w:rsidRDefault="000B1FFA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First Aid Certificate holder.</w:t>
      </w:r>
    </w:p>
    <w:p w14:paraId="6DAEFB50" w14:textId="77777777" w:rsidR="00F878CF" w:rsidRPr="00F215E6" w:rsidRDefault="00F878CF" w:rsidP="00C12970">
      <w:pPr>
        <w:pStyle w:val="ListParagraph"/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</w:p>
    <w:p w14:paraId="6CEC1FD3" w14:textId="77777777" w:rsidR="00AC0393" w:rsidRPr="00F215E6" w:rsidRDefault="00AC0393" w:rsidP="00C12970">
      <w:pPr>
        <w:pStyle w:val="ListParagraph"/>
        <w:numPr>
          <w:ilvl w:val="0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b/>
          <w:sz w:val="20"/>
          <w:szCs w:val="20"/>
        </w:rPr>
        <w:t>Health &amp; Safety</w:t>
      </w:r>
      <w:r w:rsidR="004E0BC8" w:rsidRPr="00F215E6">
        <w:rPr>
          <w:rFonts w:asciiTheme="minorHAnsi" w:hAnsiTheme="minorHAnsi" w:cs="Arial"/>
          <w:b/>
          <w:sz w:val="20"/>
          <w:szCs w:val="20"/>
        </w:rPr>
        <w:t xml:space="preserve"> and Law</w:t>
      </w:r>
    </w:p>
    <w:p w14:paraId="398DD3EB" w14:textId="77777777" w:rsidR="002A0BA6" w:rsidRPr="00F215E6" w:rsidRDefault="00A31F71" w:rsidP="00FD7B79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Happy Dogs </w:t>
      </w:r>
      <w:r w:rsidR="002A0BA6" w:rsidRPr="00F215E6">
        <w:rPr>
          <w:rFonts w:asciiTheme="minorHAnsi" w:hAnsiTheme="minorHAnsi" w:cs="Arial"/>
          <w:sz w:val="20"/>
          <w:szCs w:val="20"/>
        </w:rPr>
        <w:t xml:space="preserve">ensures the utmost safety and security of your pet and premises during and after our visit – this is our absolute priority </w:t>
      </w:r>
      <w:r w:rsidR="005909F1" w:rsidRPr="00F215E6">
        <w:rPr>
          <w:rFonts w:asciiTheme="minorHAnsi" w:hAnsiTheme="minorHAnsi" w:cs="Arial"/>
          <w:sz w:val="20"/>
          <w:szCs w:val="20"/>
        </w:rPr>
        <w:t>always</w:t>
      </w:r>
      <w:r w:rsidR="002A0BA6" w:rsidRPr="00F215E6">
        <w:rPr>
          <w:rFonts w:asciiTheme="minorHAnsi" w:hAnsiTheme="minorHAnsi" w:cs="Arial"/>
          <w:sz w:val="20"/>
          <w:szCs w:val="20"/>
        </w:rPr>
        <w:t>.</w:t>
      </w:r>
    </w:p>
    <w:p w14:paraId="1107B85D" w14:textId="77777777" w:rsidR="00AC0393" w:rsidRPr="00F215E6" w:rsidRDefault="00AC0393" w:rsidP="00FD7B79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All dogs to have own collar, lead and identity tag. </w:t>
      </w:r>
      <w:r w:rsidRPr="00F215E6">
        <w:rPr>
          <w:rFonts w:asciiTheme="minorHAnsi" w:hAnsiTheme="minorHAnsi" w:cs="Arial"/>
          <w:b/>
          <w:sz w:val="20"/>
          <w:szCs w:val="20"/>
        </w:rPr>
        <w:t>Collar with name tag and microchip id is a legal requirement</w:t>
      </w:r>
      <w:r w:rsidRPr="00F215E6">
        <w:rPr>
          <w:rFonts w:asciiTheme="minorHAnsi" w:hAnsiTheme="minorHAnsi" w:cs="Arial"/>
          <w:sz w:val="20"/>
          <w:szCs w:val="20"/>
        </w:rPr>
        <w:t>.</w:t>
      </w:r>
    </w:p>
    <w:p w14:paraId="70388107" w14:textId="77777777" w:rsidR="00AC0393" w:rsidRPr="00F215E6" w:rsidRDefault="00AC0393" w:rsidP="00FD7B79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Dogs will be kept on leads </w:t>
      </w:r>
      <w:r w:rsidR="00494665" w:rsidRPr="00F215E6">
        <w:rPr>
          <w:rFonts w:asciiTheme="minorHAnsi" w:hAnsiTheme="minorHAnsi" w:cs="Arial"/>
          <w:sz w:val="20"/>
          <w:szCs w:val="20"/>
        </w:rPr>
        <w:t>always</w:t>
      </w:r>
      <w:r w:rsidRPr="00F215E6">
        <w:rPr>
          <w:rFonts w:asciiTheme="minorHAnsi" w:hAnsiTheme="minorHAnsi" w:cs="Arial"/>
          <w:sz w:val="20"/>
          <w:szCs w:val="20"/>
        </w:rPr>
        <w:t xml:space="preserve">. Off lead walking is by request following a reasonable </w:t>
      </w:r>
      <w:r w:rsidR="00494665">
        <w:rPr>
          <w:rFonts w:asciiTheme="minorHAnsi" w:hAnsiTheme="minorHAnsi" w:cs="Arial"/>
          <w:sz w:val="20"/>
          <w:szCs w:val="20"/>
        </w:rPr>
        <w:t>period</w:t>
      </w:r>
      <w:r w:rsidRPr="00F215E6">
        <w:rPr>
          <w:rFonts w:asciiTheme="minorHAnsi" w:hAnsiTheme="minorHAnsi" w:cs="Arial"/>
          <w:sz w:val="20"/>
          <w:szCs w:val="20"/>
        </w:rPr>
        <w:t xml:space="preserve"> from engagement; providing your dog is </w:t>
      </w:r>
      <w:r w:rsidR="008C1A39">
        <w:rPr>
          <w:rFonts w:asciiTheme="minorHAnsi" w:hAnsiTheme="minorHAnsi" w:cs="Arial"/>
          <w:sz w:val="20"/>
          <w:szCs w:val="20"/>
        </w:rPr>
        <w:t>[</w:t>
      </w:r>
      <w:r w:rsidRPr="00F215E6">
        <w:rPr>
          <w:rFonts w:asciiTheme="minorHAnsi" w:hAnsiTheme="minorHAnsi" w:cs="Arial"/>
          <w:sz w:val="20"/>
          <w:szCs w:val="20"/>
        </w:rPr>
        <w:t>reasonably</w:t>
      </w:r>
      <w:r w:rsidR="008C1A39">
        <w:rPr>
          <w:rFonts w:asciiTheme="minorHAnsi" w:hAnsiTheme="minorHAnsi" w:cs="Arial"/>
          <w:sz w:val="20"/>
          <w:szCs w:val="20"/>
        </w:rPr>
        <w:t>]</w:t>
      </w:r>
      <w:r w:rsidRPr="00F215E6">
        <w:rPr>
          <w:rFonts w:asciiTheme="minorHAnsi" w:hAnsiTheme="minorHAnsi" w:cs="Arial"/>
          <w:sz w:val="20"/>
          <w:szCs w:val="20"/>
        </w:rPr>
        <w:t xml:space="preserve"> behaved and the circumstances are deemed to be safe for your dog, myself</w:t>
      </w:r>
      <w:r w:rsidR="00D75FCE">
        <w:rPr>
          <w:rFonts w:asciiTheme="minorHAnsi" w:hAnsiTheme="minorHAnsi" w:cs="Arial"/>
          <w:sz w:val="20"/>
          <w:szCs w:val="20"/>
        </w:rPr>
        <w:t>, staff</w:t>
      </w:r>
      <w:r w:rsidRPr="00F215E6">
        <w:rPr>
          <w:rFonts w:asciiTheme="minorHAnsi" w:hAnsiTheme="minorHAnsi" w:cs="Arial"/>
          <w:sz w:val="20"/>
          <w:szCs w:val="20"/>
        </w:rPr>
        <w:t xml:space="preserve"> and other members of the public who </w:t>
      </w:r>
      <w:r w:rsidR="003A2C67" w:rsidRPr="00F215E6">
        <w:rPr>
          <w:rFonts w:asciiTheme="minorHAnsi" w:hAnsiTheme="minorHAnsi" w:cs="Arial"/>
          <w:sz w:val="20"/>
          <w:szCs w:val="20"/>
        </w:rPr>
        <w:t>may also be within the vicinity; and subject to Local Authority approval.</w:t>
      </w:r>
    </w:p>
    <w:p w14:paraId="42BAE10E" w14:textId="77777777" w:rsidR="00AC0393" w:rsidRPr="00F215E6" w:rsidRDefault="00AC0393" w:rsidP="00FD7B79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All dogs to be fully inoculated / vaccinated with current worm / flea treatment. Any dog deemed not to be adequately treated will not be walked. Evidence of up to date inoculations is required.</w:t>
      </w:r>
    </w:p>
    <w:p w14:paraId="1658A523" w14:textId="77777777" w:rsidR="00AC0393" w:rsidRPr="00F215E6" w:rsidRDefault="00AC0393" w:rsidP="00FD7B79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No group walks for female dogs in season or ill dogs. One to one rates / home visit rates apply and are subject to availability.</w:t>
      </w:r>
    </w:p>
    <w:p w14:paraId="61C3FB64" w14:textId="77777777" w:rsidR="00494665" w:rsidRDefault="000B1FFA" w:rsidP="00FD7B79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All</w:t>
      </w:r>
      <w:r w:rsidR="00831B05">
        <w:rPr>
          <w:rFonts w:asciiTheme="minorHAnsi" w:hAnsiTheme="minorHAnsi" w:cs="Arial"/>
          <w:sz w:val="20"/>
          <w:szCs w:val="20"/>
        </w:rPr>
        <w:t xml:space="preserve"> dogs </w:t>
      </w:r>
      <w:r>
        <w:rPr>
          <w:rFonts w:asciiTheme="minorHAnsi" w:hAnsiTheme="minorHAnsi" w:cs="Arial"/>
          <w:sz w:val="20"/>
          <w:szCs w:val="20"/>
        </w:rPr>
        <w:t xml:space="preserve">are </w:t>
      </w:r>
      <w:r w:rsidR="00831B05">
        <w:rPr>
          <w:rFonts w:asciiTheme="minorHAnsi" w:hAnsiTheme="minorHAnsi" w:cs="Arial"/>
          <w:sz w:val="20"/>
          <w:szCs w:val="20"/>
        </w:rPr>
        <w:t>walked subject to behaviour assessment</w:t>
      </w:r>
      <w:r w:rsidR="00A31F71">
        <w:rPr>
          <w:rFonts w:asciiTheme="minorHAnsi" w:hAnsiTheme="minorHAnsi" w:cs="Arial"/>
          <w:sz w:val="20"/>
          <w:szCs w:val="20"/>
        </w:rPr>
        <w:t xml:space="preserve"> and trial period.</w:t>
      </w:r>
    </w:p>
    <w:p w14:paraId="369016B4" w14:textId="77777777" w:rsidR="00AC0393" w:rsidRDefault="003D5528" w:rsidP="00FD7B79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Reactive d</w:t>
      </w:r>
      <w:r w:rsidR="00AC0393" w:rsidRPr="00F215E6">
        <w:rPr>
          <w:rFonts w:asciiTheme="minorHAnsi" w:hAnsiTheme="minorHAnsi" w:cs="Arial"/>
          <w:sz w:val="20"/>
          <w:szCs w:val="20"/>
        </w:rPr>
        <w:t xml:space="preserve">ogs with a tendency to snap at other dogs or humans will be </w:t>
      </w:r>
      <w:r w:rsidR="00A31F71">
        <w:rPr>
          <w:rFonts w:asciiTheme="minorHAnsi" w:hAnsiTheme="minorHAnsi" w:cs="Arial"/>
          <w:sz w:val="20"/>
          <w:szCs w:val="20"/>
        </w:rPr>
        <w:t>walked solo.</w:t>
      </w:r>
    </w:p>
    <w:p w14:paraId="50C3B608" w14:textId="77777777" w:rsidR="00A31F71" w:rsidRDefault="00A31F71" w:rsidP="00A31F71">
      <w:pPr>
        <w:pStyle w:val="ListParagraph"/>
        <w:ind w:left="709" w:right="260"/>
        <w:jc w:val="both"/>
        <w:rPr>
          <w:rFonts w:asciiTheme="minorHAnsi" w:hAnsiTheme="minorHAnsi" w:cs="Arial"/>
          <w:sz w:val="20"/>
          <w:szCs w:val="20"/>
        </w:rPr>
      </w:pPr>
    </w:p>
    <w:p w14:paraId="7F2B250C" w14:textId="77777777" w:rsidR="007D2459" w:rsidRPr="00F215E6" w:rsidRDefault="00AC0393" w:rsidP="007D2459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lastRenderedPageBreak/>
        <w:t xml:space="preserve">Adverse weather conditions may lead to a limited service. Mutual communication is required. E.g. In very wet conditions, walks may be curtailed </w:t>
      </w:r>
      <w:r w:rsidR="005909F1" w:rsidRPr="00F215E6">
        <w:rPr>
          <w:rFonts w:asciiTheme="minorHAnsi" w:hAnsiTheme="minorHAnsi" w:cs="Arial"/>
          <w:sz w:val="20"/>
          <w:szCs w:val="20"/>
        </w:rPr>
        <w:t>to</w:t>
      </w:r>
      <w:r w:rsidRPr="00F215E6">
        <w:rPr>
          <w:rFonts w:asciiTheme="minorHAnsi" w:hAnsiTheme="minorHAnsi" w:cs="Arial"/>
          <w:sz w:val="20"/>
          <w:szCs w:val="20"/>
        </w:rPr>
        <w:t xml:space="preserve"> ensure sufficient pet drying time; snow may lead to </w:t>
      </w:r>
      <w:r w:rsidR="000B1FFA">
        <w:rPr>
          <w:rFonts w:asciiTheme="minorHAnsi" w:hAnsiTheme="minorHAnsi" w:cs="Arial"/>
          <w:sz w:val="20"/>
          <w:szCs w:val="20"/>
        </w:rPr>
        <w:t xml:space="preserve">delays or </w:t>
      </w:r>
      <w:r w:rsidRPr="00F215E6">
        <w:rPr>
          <w:rFonts w:asciiTheme="minorHAnsi" w:hAnsiTheme="minorHAnsi" w:cs="Arial"/>
          <w:sz w:val="20"/>
          <w:szCs w:val="20"/>
        </w:rPr>
        <w:t>canc</w:t>
      </w:r>
      <w:r w:rsidR="000B1FFA">
        <w:rPr>
          <w:rFonts w:asciiTheme="minorHAnsi" w:hAnsiTheme="minorHAnsi" w:cs="Arial"/>
          <w:sz w:val="20"/>
          <w:szCs w:val="20"/>
        </w:rPr>
        <w:t xml:space="preserve">ellation of service. </w:t>
      </w:r>
      <w:r w:rsidR="00A31F71">
        <w:rPr>
          <w:rFonts w:asciiTheme="minorHAnsi" w:hAnsiTheme="minorHAnsi" w:cs="Arial"/>
          <w:sz w:val="20"/>
          <w:szCs w:val="20"/>
        </w:rPr>
        <w:t xml:space="preserve"> Happy Dogs </w:t>
      </w:r>
      <w:r w:rsidR="000B1FFA">
        <w:rPr>
          <w:rFonts w:asciiTheme="minorHAnsi" w:hAnsiTheme="minorHAnsi" w:cs="Arial"/>
          <w:sz w:val="20"/>
          <w:szCs w:val="20"/>
        </w:rPr>
        <w:t>will notify you at earliest convenient time.</w:t>
      </w:r>
    </w:p>
    <w:p w14:paraId="35393CE3" w14:textId="60FFE871" w:rsidR="004E0BC8" w:rsidRPr="00F215E6" w:rsidRDefault="00AC0393" w:rsidP="007D2459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In emergency situations permission to take your pet to a Vet is required</w:t>
      </w:r>
      <w:r w:rsidR="00251716" w:rsidRPr="00F215E6">
        <w:rPr>
          <w:rFonts w:asciiTheme="minorHAnsi" w:hAnsiTheme="minorHAnsi" w:cs="Arial"/>
          <w:sz w:val="20"/>
          <w:szCs w:val="20"/>
        </w:rPr>
        <w:t xml:space="preserve">. </w:t>
      </w:r>
      <w:r w:rsidR="00A31F71">
        <w:rPr>
          <w:rFonts w:asciiTheme="minorHAnsi" w:hAnsiTheme="minorHAnsi" w:cs="Arial"/>
          <w:sz w:val="20"/>
          <w:szCs w:val="20"/>
        </w:rPr>
        <w:t>Happy Dogs</w:t>
      </w:r>
      <w:r w:rsidR="003A2C67" w:rsidRPr="00F215E6">
        <w:rPr>
          <w:rFonts w:asciiTheme="minorHAnsi" w:hAnsiTheme="minorHAnsi" w:cs="Arial"/>
          <w:sz w:val="20"/>
          <w:szCs w:val="20"/>
        </w:rPr>
        <w:t xml:space="preserve"> </w:t>
      </w:r>
      <w:r w:rsidR="00A31F71">
        <w:rPr>
          <w:rFonts w:asciiTheme="minorHAnsi" w:hAnsiTheme="minorHAnsi" w:cs="Arial"/>
          <w:sz w:val="20"/>
          <w:szCs w:val="20"/>
        </w:rPr>
        <w:t xml:space="preserve">is in partnership with various Local </w:t>
      </w:r>
      <w:r w:rsidR="00FA7573">
        <w:rPr>
          <w:rFonts w:asciiTheme="minorHAnsi" w:hAnsiTheme="minorHAnsi" w:cs="Arial"/>
          <w:sz w:val="20"/>
          <w:szCs w:val="20"/>
        </w:rPr>
        <w:t>Veterinary Practices</w:t>
      </w:r>
      <w:r w:rsidRPr="00F215E6">
        <w:rPr>
          <w:rFonts w:asciiTheme="minorHAnsi" w:hAnsiTheme="minorHAnsi" w:cs="Arial"/>
          <w:sz w:val="20"/>
          <w:szCs w:val="20"/>
        </w:rPr>
        <w:t>.</w:t>
      </w:r>
      <w:r w:rsidR="008D4E94" w:rsidRPr="00F215E6">
        <w:rPr>
          <w:rFonts w:asciiTheme="minorHAnsi" w:hAnsiTheme="minorHAnsi" w:cs="Arial"/>
          <w:sz w:val="20"/>
          <w:szCs w:val="20"/>
        </w:rPr>
        <w:t xml:space="preserve"> Refer to attached Veterinary release form.</w:t>
      </w:r>
    </w:p>
    <w:p w14:paraId="6FE1B04C" w14:textId="77777777" w:rsidR="00251716" w:rsidRPr="00F215E6" w:rsidRDefault="002A0BA6" w:rsidP="004E0BC8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All dog walking is carried out in compliance with An</w:t>
      </w:r>
      <w:r w:rsidR="000D07E4" w:rsidRPr="00F215E6">
        <w:rPr>
          <w:rFonts w:asciiTheme="minorHAnsi" w:hAnsiTheme="minorHAnsi" w:cs="Arial"/>
          <w:sz w:val="20"/>
          <w:szCs w:val="20"/>
        </w:rPr>
        <w:t xml:space="preserve">imal Welfare Regulations, </w:t>
      </w:r>
      <w:r w:rsidRPr="00F215E6">
        <w:rPr>
          <w:rFonts w:asciiTheme="minorHAnsi" w:hAnsiTheme="minorHAnsi" w:cs="Arial"/>
          <w:sz w:val="20"/>
          <w:szCs w:val="20"/>
        </w:rPr>
        <w:t>Dangerous Dogs Act</w:t>
      </w:r>
      <w:r w:rsidR="000D07E4" w:rsidRPr="00F215E6">
        <w:rPr>
          <w:rFonts w:asciiTheme="minorHAnsi" w:hAnsiTheme="minorHAnsi" w:cs="Arial"/>
          <w:sz w:val="20"/>
          <w:szCs w:val="20"/>
        </w:rPr>
        <w:t xml:space="preserve"> and all local authority bye laws</w:t>
      </w:r>
      <w:r w:rsidRPr="00F215E6">
        <w:rPr>
          <w:rFonts w:asciiTheme="minorHAnsi" w:hAnsiTheme="minorHAnsi" w:cs="Arial"/>
          <w:sz w:val="20"/>
          <w:szCs w:val="20"/>
        </w:rPr>
        <w:t>.</w:t>
      </w:r>
    </w:p>
    <w:p w14:paraId="403539A9" w14:textId="77777777" w:rsidR="002A0BA6" w:rsidRPr="00F215E6" w:rsidRDefault="002A0BA6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In accordance with </w:t>
      </w:r>
      <w:r w:rsidR="004E0BC8" w:rsidRPr="00F215E6">
        <w:rPr>
          <w:rFonts w:asciiTheme="minorHAnsi" w:hAnsiTheme="minorHAnsi" w:cs="Arial"/>
          <w:sz w:val="20"/>
          <w:szCs w:val="20"/>
        </w:rPr>
        <w:t>my</w:t>
      </w:r>
      <w:r w:rsidRPr="00F215E6">
        <w:rPr>
          <w:rFonts w:asciiTheme="minorHAnsi" w:hAnsiTheme="minorHAnsi" w:cs="Arial"/>
          <w:sz w:val="20"/>
          <w:szCs w:val="20"/>
        </w:rPr>
        <w:t xml:space="preserve"> environmental policy</w:t>
      </w:r>
      <w:r w:rsidR="001948AF">
        <w:rPr>
          <w:rFonts w:asciiTheme="minorHAnsi" w:hAnsiTheme="minorHAnsi" w:cs="Arial"/>
          <w:sz w:val="20"/>
          <w:szCs w:val="20"/>
        </w:rPr>
        <w:t xml:space="preserve"> and local regulation </w:t>
      </w:r>
      <w:r w:rsidRPr="00F215E6">
        <w:rPr>
          <w:rFonts w:asciiTheme="minorHAnsi" w:hAnsiTheme="minorHAnsi" w:cs="Arial"/>
          <w:sz w:val="20"/>
          <w:szCs w:val="20"/>
        </w:rPr>
        <w:t xml:space="preserve">all mess is </w:t>
      </w:r>
      <w:r w:rsidR="000C726E" w:rsidRPr="00F215E6">
        <w:rPr>
          <w:rFonts w:asciiTheme="minorHAnsi" w:hAnsiTheme="minorHAnsi" w:cs="Arial"/>
          <w:sz w:val="20"/>
          <w:szCs w:val="20"/>
        </w:rPr>
        <w:t xml:space="preserve">always </w:t>
      </w:r>
      <w:r w:rsidRPr="00F215E6">
        <w:rPr>
          <w:rFonts w:asciiTheme="minorHAnsi" w:hAnsiTheme="minorHAnsi" w:cs="Arial"/>
          <w:sz w:val="20"/>
          <w:szCs w:val="20"/>
        </w:rPr>
        <w:t xml:space="preserve">cleared up </w:t>
      </w:r>
      <w:r w:rsidR="00A31F71">
        <w:rPr>
          <w:rFonts w:asciiTheme="minorHAnsi" w:hAnsiTheme="minorHAnsi" w:cs="Arial"/>
          <w:sz w:val="20"/>
          <w:szCs w:val="20"/>
        </w:rPr>
        <w:t xml:space="preserve">using </w:t>
      </w:r>
      <w:r w:rsidR="000C726E" w:rsidRPr="00F215E6">
        <w:rPr>
          <w:rFonts w:asciiTheme="minorHAnsi" w:hAnsiTheme="minorHAnsi" w:cs="Arial"/>
          <w:sz w:val="20"/>
          <w:szCs w:val="20"/>
        </w:rPr>
        <w:t>degradable waste bags</w:t>
      </w:r>
      <w:r w:rsidR="00A31F71">
        <w:rPr>
          <w:rFonts w:asciiTheme="minorHAnsi" w:hAnsiTheme="minorHAnsi" w:cs="Arial"/>
          <w:sz w:val="20"/>
          <w:szCs w:val="20"/>
        </w:rPr>
        <w:t xml:space="preserve"> and disposed of accordingly.</w:t>
      </w:r>
    </w:p>
    <w:p w14:paraId="54F1F185" w14:textId="77777777" w:rsidR="00F8581B" w:rsidRPr="00F215E6" w:rsidRDefault="00F8581B" w:rsidP="00C12970">
      <w:pPr>
        <w:pStyle w:val="ListParagraph"/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</w:p>
    <w:p w14:paraId="60CB4F16" w14:textId="77777777" w:rsidR="00F8581B" w:rsidRPr="00F215E6" w:rsidRDefault="00A31F71" w:rsidP="00C12970">
      <w:pPr>
        <w:pStyle w:val="ListParagraph"/>
        <w:numPr>
          <w:ilvl w:val="0"/>
          <w:numId w:val="7"/>
        </w:numPr>
        <w:ind w:left="709" w:right="260" w:hanging="709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Happy Dogs</w:t>
      </w:r>
      <w:r w:rsidR="00F8581B" w:rsidRPr="00F215E6">
        <w:rPr>
          <w:rFonts w:asciiTheme="minorHAnsi" w:hAnsiTheme="minorHAnsi" w:cs="Arial"/>
          <w:b/>
          <w:sz w:val="20"/>
          <w:szCs w:val="20"/>
        </w:rPr>
        <w:t xml:space="preserve"> commitment to you</w:t>
      </w:r>
    </w:p>
    <w:p w14:paraId="72A5DBAD" w14:textId="77777777" w:rsidR="00F8581B" w:rsidRPr="00F215E6" w:rsidRDefault="00E57149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Where dog walking agreement applies, the rate is inclusive of collection / safe return to dog exercise area, exercise period as agreed, treats, clear up of mess, full insurance and dai</w:t>
      </w:r>
      <w:r w:rsidR="00F8581B" w:rsidRPr="00F215E6">
        <w:rPr>
          <w:rFonts w:asciiTheme="minorHAnsi" w:hAnsiTheme="minorHAnsi" w:cs="Arial"/>
          <w:sz w:val="20"/>
          <w:szCs w:val="20"/>
        </w:rPr>
        <w:t>ly activity report</w:t>
      </w:r>
      <w:r w:rsidRPr="00F215E6">
        <w:rPr>
          <w:rFonts w:asciiTheme="minorHAnsi" w:hAnsiTheme="minorHAnsi" w:cs="Arial"/>
          <w:sz w:val="20"/>
          <w:szCs w:val="20"/>
        </w:rPr>
        <w:t>. Walks are usually</w:t>
      </w:r>
      <w:r w:rsidR="00F8581B" w:rsidRPr="00F215E6">
        <w:rPr>
          <w:rFonts w:asciiTheme="minorHAnsi" w:hAnsiTheme="minorHAnsi" w:cs="Arial"/>
          <w:sz w:val="20"/>
          <w:szCs w:val="20"/>
        </w:rPr>
        <w:t xml:space="preserve"> within your local area or at a designated local dog walking location.</w:t>
      </w:r>
    </w:p>
    <w:p w14:paraId="5FE97022" w14:textId="77777777" w:rsidR="00E57149" w:rsidRPr="00F215E6" w:rsidRDefault="00E57149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Dog walking can be one at a time or with a small group for maximum care, attention and safety, at the discretion of </w:t>
      </w:r>
      <w:r w:rsidR="00A31F71">
        <w:rPr>
          <w:rFonts w:asciiTheme="minorHAnsi" w:hAnsiTheme="minorHAnsi" w:cs="Arial"/>
          <w:sz w:val="20"/>
          <w:szCs w:val="20"/>
        </w:rPr>
        <w:t>Happy Dogs</w:t>
      </w:r>
      <w:r w:rsidRPr="00F215E6">
        <w:rPr>
          <w:rFonts w:asciiTheme="minorHAnsi" w:hAnsiTheme="minorHAnsi" w:cs="Arial"/>
          <w:sz w:val="20"/>
          <w:szCs w:val="20"/>
        </w:rPr>
        <w:t>, subject to availability and behaviour assessment.</w:t>
      </w:r>
    </w:p>
    <w:p w14:paraId="197FC4F6" w14:textId="77777777" w:rsidR="00E57149" w:rsidRPr="00F215E6" w:rsidRDefault="00E57149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Where home visit agreement applies, the rate is inclusive </w:t>
      </w:r>
      <w:r w:rsidR="00B144F0" w:rsidRPr="00F215E6">
        <w:rPr>
          <w:rFonts w:asciiTheme="minorHAnsi" w:hAnsiTheme="minorHAnsi" w:cs="Arial"/>
          <w:sz w:val="20"/>
          <w:szCs w:val="20"/>
        </w:rPr>
        <w:t>of services agreed.</w:t>
      </w:r>
    </w:p>
    <w:p w14:paraId="55B3C777" w14:textId="77777777" w:rsidR="00F8581B" w:rsidRPr="00F215E6" w:rsidRDefault="00F8581B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Upon engagement </w:t>
      </w:r>
      <w:bookmarkStart w:id="1" w:name="_Hlk478387878"/>
      <w:r w:rsidR="00A31F71">
        <w:rPr>
          <w:rFonts w:asciiTheme="minorHAnsi" w:hAnsiTheme="minorHAnsi" w:cs="Arial"/>
          <w:sz w:val="20"/>
          <w:szCs w:val="20"/>
        </w:rPr>
        <w:t>Happy Dogs</w:t>
      </w:r>
      <w:r w:rsidR="00823E69" w:rsidRPr="00F215E6">
        <w:rPr>
          <w:rFonts w:asciiTheme="minorHAnsi" w:hAnsiTheme="minorHAnsi" w:cs="Arial"/>
          <w:sz w:val="20"/>
          <w:szCs w:val="20"/>
        </w:rPr>
        <w:t xml:space="preserve"> </w:t>
      </w:r>
      <w:bookmarkEnd w:id="1"/>
      <w:r w:rsidR="009905B1">
        <w:rPr>
          <w:rFonts w:asciiTheme="minorHAnsi" w:hAnsiTheme="minorHAnsi" w:cs="Arial"/>
          <w:sz w:val="20"/>
          <w:szCs w:val="20"/>
        </w:rPr>
        <w:t xml:space="preserve">may </w:t>
      </w:r>
      <w:r w:rsidRPr="00F215E6">
        <w:rPr>
          <w:rFonts w:asciiTheme="minorHAnsi" w:hAnsiTheme="minorHAnsi" w:cs="Arial"/>
          <w:sz w:val="20"/>
          <w:szCs w:val="20"/>
        </w:rPr>
        <w:t xml:space="preserve">communicate by live text to report on progress. Once your dog is settled into </w:t>
      </w:r>
      <w:r w:rsidR="00943848" w:rsidRPr="00F215E6">
        <w:rPr>
          <w:rFonts w:asciiTheme="minorHAnsi" w:hAnsiTheme="minorHAnsi" w:cs="Arial"/>
          <w:sz w:val="20"/>
          <w:szCs w:val="20"/>
        </w:rPr>
        <w:t xml:space="preserve">his/her </w:t>
      </w:r>
      <w:r w:rsidRPr="00F215E6">
        <w:rPr>
          <w:rFonts w:asciiTheme="minorHAnsi" w:hAnsiTheme="minorHAnsi" w:cs="Arial"/>
          <w:sz w:val="20"/>
          <w:szCs w:val="20"/>
        </w:rPr>
        <w:t xml:space="preserve">new routine </w:t>
      </w:r>
      <w:r w:rsidR="009905B1">
        <w:rPr>
          <w:rFonts w:asciiTheme="minorHAnsi" w:hAnsiTheme="minorHAnsi" w:cs="Arial"/>
          <w:sz w:val="20"/>
          <w:szCs w:val="20"/>
        </w:rPr>
        <w:t xml:space="preserve">a hand written daily report may </w:t>
      </w:r>
      <w:r w:rsidRPr="00F215E6">
        <w:rPr>
          <w:rFonts w:asciiTheme="minorHAnsi" w:hAnsiTheme="minorHAnsi" w:cs="Arial"/>
          <w:sz w:val="20"/>
          <w:szCs w:val="20"/>
        </w:rPr>
        <w:t>be left at your home</w:t>
      </w:r>
      <w:r w:rsidR="00943848" w:rsidRPr="00F215E6">
        <w:rPr>
          <w:rFonts w:asciiTheme="minorHAnsi" w:hAnsiTheme="minorHAnsi" w:cs="Arial"/>
          <w:sz w:val="20"/>
          <w:szCs w:val="20"/>
        </w:rPr>
        <w:t>.</w:t>
      </w:r>
      <w:r w:rsidR="009905B1">
        <w:rPr>
          <w:rFonts w:asciiTheme="minorHAnsi" w:hAnsiTheme="minorHAnsi" w:cs="Arial"/>
          <w:sz w:val="20"/>
          <w:szCs w:val="20"/>
        </w:rPr>
        <w:t xml:space="preserve"> </w:t>
      </w:r>
    </w:p>
    <w:p w14:paraId="6CF7FF9D" w14:textId="77777777" w:rsidR="00943848" w:rsidRPr="00F215E6" w:rsidRDefault="00943848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I endeavour not to interrupt your busy day unless there is an emergency. If I ring or </w:t>
      </w:r>
      <w:proofErr w:type="gramStart"/>
      <w:r w:rsidRPr="00F215E6">
        <w:rPr>
          <w:rFonts w:asciiTheme="minorHAnsi" w:hAnsiTheme="minorHAnsi" w:cs="Arial"/>
          <w:sz w:val="20"/>
          <w:szCs w:val="20"/>
        </w:rPr>
        <w:t>text</w:t>
      </w:r>
      <w:proofErr w:type="gramEnd"/>
      <w:r w:rsidRPr="00F215E6">
        <w:rPr>
          <w:rFonts w:asciiTheme="minorHAnsi" w:hAnsiTheme="minorHAnsi" w:cs="Arial"/>
          <w:sz w:val="20"/>
          <w:szCs w:val="20"/>
        </w:rPr>
        <w:t xml:space="preserve"> please be aware that I would need to speak to you soon.</w:t>
      </w:r>
    </w:p>
    <w:p w14:paraId="01160CA5" w14:textId="77777777" w:rsidR="004E16A8" w:rsidRPr="00F215E6" w:rsidRDefault="004E16A8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I will endeavour to accommodate short notice / emergency bookings as best as possible, subject to feasibility and schedule.</w:t>
      </w:r>
    </w:p>
    <w:p w14:paraId="45EFCAEA" w14:textId="77777777" w:rsidR="004E16A8" w:rsidRPr="00F215E6" w:rsidRDefault="004E16A8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Your training / command words are used.</w:t>
      </w:r>
    </w:p>
    <w:p w14:paraId="1B485CF6" w14:textId="77777777" w:rsidR="00014A2A" w:rsidRDefault="009905B1" w:rsidP="00014A2A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Happy Dogs</w:t>
      </w:r>
      <w:r w:rsidR="00823E69" w:rsidRPr="00F215E6">
        <w:rPr>
          <w:rFonts w:asciiTheme="minorHAnsi" w:hAnsiTheme="minorHAnsi" w:cs="Arial"/>
          <w:sz w:val="20"/>
          <w:szCs w:val="20"/>
        </w:rPr>
        <w:t xml:space="preserve"> </w:t>
      </w:r>
      <w:r w:rsidR="00032871" w:rsidRPr="00F215E6">
        <w:rPr>
          <w:rFonts w:asciiTheme="minorHAnsi" w:hAnsiTheme="minorHAnsi" w:cs="Arial"/>
          <w:sz w:val="20"/>
          <w:szCs w:val="20"/>
        </w:rPr>
        <w:t xml:space="preserve">is responsible for any NI, income tax and pension contributions incurred </w:t>
      </w:r>
      <w:r w:rsidR="001F2C5B" w:rsidRPr="00F215E6">
        <w:rPr>
          <w:rFonts w:asciiTheme="minorHAnsi" w:hAnsiTheme="minorHAnsi" w:cs="Arial"/>
          <w:sz w:val="20"/>
          <w:szCs w:val="20"/>
        </w:rPr>
        <w:t>because of</w:t>
      </w:r>
      <w:r w:rsidR="00032871" w:rsidRPr="00F215E6">
        <w:rPr>
          <w:rFonts w:asciiTheme="minorHAnsi" w:hAnsiTheme="minorHAnsi" w:cs="Arial"/>
          <w:sz w:val="20"/>
          <w:szCs w:val="20"/>
        </w:rPr>
        <w:t xml:space="preserve"> receipt of payment from you.</w:t>
      </w:r>
    </w:p>
    <w:p w14:paraId="4223022A" w14:textId="77777777" w:rsidR="00882932" w:rsidRDefault="00334172" w:rsidP="00014A2A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014A2A">
        <w:rPr>
          <w:rFonts w:asciiTheme="minorHAnsi" w:hAnsiTheme="minorHAnsi" w:cs="Arial"/>
          <w:sz w:val="20"/>
          <w:szCs w:val="20"/>
        </w:rPr>
        <w:t>Security of</w:t>
      </w:r>
      <w:r w:rsidR="00B47124" w:rsidRPr="00014A2A">
        <w:rPr>
          <w:rFonts w:asciiTheme="minorHAnsi" w:hAnsiTheme="minorHAnsi" w:cs="Arial"/>
          <w:sz w:val="20"/>
          <w:szCs w:val="20"/>
        </w:rPr>
        <w:t xml:space="preserve"> key</w:t>
      </w:r>
      <w:r w:rsidRPr="00014A2A">
        <w:rPr>
          <w:rFonts w:asciiTheme="minorHAnsi" w:hAnsiTheme="minorHAnsi" w:cs="Arial"/>
          <w:sz w:val="20"/>
          <w:szCs w:val="20"/>
        </w:rPr>
        <w:t xml:space="preserve"> and premises is assured </w:t>
      </w:r>
      <w:r w:rsidR="00494665" w:rsidRPr="00014A2A">
        <w:rPr>
          <w:rFonts w:asciiTheme="minorHAnsi" w:hAnsiTheme="minorHAnsi" w:cs="Arial"/>
          <w:sz w:val="20"/>
          <w:szCs w:val="20"/>
        </w:rPr>
        <w:t>always</w:t>
      </w:r>
      <w:r w:rsidR="00C21B21" w:rsidRPr="00014A2A">
        <w:rPr>
          <w:rFonts w:asciiTheme="minorHAnsi" w:hAnsiTheme="minorHAnsi" w:cs="Arial"/>
          <w:sz w:val="20"/>
          <w:szCs w:val="20"/>
        </w:rPr>
        <w:t xml:space="preserve"> </w:t>
      </w:r>
      <w:r w:rsidR="009905B1">
        <w:rPr>
          <w:rFonts w:asciiTheme="minorHAnsi" w:hAnsiTheme="minorHAnsi" w:cs="Arial"/>
          <w:sz w:val="20"/>
          <w:szCs w:val="20"/>
        </w:rPr>
        <w:t>via a locking key system at our secure premises.</w:t>
      </w:r>
      <w:r w:rsidR="00882932">
        <w:rPr>
          <w:rFonts w:asciiTheme="minorHAnsi" w:hAnsiTheme="minorHAnsi" w:cs="Arial"/>
          <w:sz w:val="20"/>
          <w:szCs w:val="20"/>
        </w:rPr>
        <w:t xml:space="preserve"> </w:t>
      </w:r>
    </w:p>
    <w:p w14:paraId="5416D2F5" w14:textId="77777777" w:rsidR="00014A2A" w:rsidRDefault="00882932" w:rsidP="00014A2A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Keys will not be labelled </w:t>
      </w:r>
      <w:r w:rsidR="00494665">
        <w:rPr>
          <w:rFonts w:asciiTheme="minorHAnsi" w:hAnsiTheme="minorHAnsi" w:cs="Arial"/>
          <w:sz w:val="20"/>
          <w:szCs w:val="20"/>
        </w:rPr>
        <w:t>to</w:t>
      </w:r>
      <w:r>
        <w:rPr>
          <w:rFonts w:asciiTheme="minorHAnsi" w:hAnsiTheme="minorHAnsi" w:cs="Arial"/>
          <w:sz w:val="20"/>
          <w:szCs w:val="20"/>
        </w:rPr>
        <w:t xml:space="preserve"> identify you or your address.</w:t>
      </w:r>
    </w:p>
    <w:p w14:paraId="0AA7E8B5" w14:textId="77777777" w:rsidR="00014A2A" w:rsidRDefault="00AA06D0" w:rsidP="00014A2A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014A2A">
        <w:rPr>
          <w:rFonts w:asciiTheme="minorHAnsi" w:hAnsiTheme="minorHAnsi" w:cs="Arial"/>
          <w:sz w:val="20"/>
          <w:szCs w:val="20"/>
        </w:rPr>
        <w:t xml:space="preserve">Keys will be returned at the end of the contract or on demand. </w:t>
      </w:r>
    </w:p>
    <w:p w14:paraId="66972A37" w14:textId="77777777" w:rsidR="001F2C5B" w:rsidRDefault="00014A2A" w:rsidP="00882932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014A2A">
        <w:rPr>
          <w:rFonts w:asciiTheme="minorHAnsi" w:hAnsiTheme="minorHAnsi" w:cs="Arial"/>
          <w:sz w:val="20"/>
          <w:szCs w:val="20"/>
        </w:rPr>
        <w:t xml:space="preserve">I will not loan, </w:t>
      </w:r>
      <w:r>
        <w:rPr>
          <w:rFonts w:asciiTheme="minorHAnsi" w:hAnsiTheme="minorHAnsi" w:cs="Arial"/>
          <w:sz w:val="20"/>
          <w:szCs w:val="20"/>
        </w:rPr>
        <w:t xml:space="preserve">duplicate or use the keys </w:t>
      </w:r>
      <w:r w:rsidRPr="00014A2A">
        <w:rPr>
          <w:rFonts w:asciiTheme="minorHAnsi" w:hAnsiTheme="minorHAnsi" w:cs="Arial"/>
          <w:sz w:val="20"/>
          <w:szCs w:val="20"/>
        </w:rPr>
        <w:t>issued to me in any unauthorized manner.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503B5E3D" w14:textId="77777777" w:rsidR="00882932" w:rsidRPr="00882932" w:rsidRDefault="00A851DA" w:rsidP="00882932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Staff / volunteer helpers engaged by Me have your full permission to gain access to carry out duties as agreed.</w:t>
      </w:r>
    </w:p>
    <w:p w14:paraId="109B3755" w14:textId="77777777" w:rsidR="00014A2A" w:rsidRDefault="00014A2A" w:rsidP="00014A2A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014A2A">
        <w:rPr>
          <w:rFonts w:asciiTheme="minorHAnsi" w:hAnsiTheme="minorHAnsi" w:cs="Arial"/>
          <w:sz w:val="20"/>
          <w:szCs w:val="20"/>
        </w:rPr>
        <w:t xml:space="preserve">I accept responsibility for the cost of replacement keys/cards, rekeying locks and any associated damage or losses should I lose the </w:t>
      </w:r>
      <w:proofErr w:type="gramStart"/>
      <w:r w:rsidRPr="00014A2A">
        <w:rPr>
          <w:rFonts w:asciiTheme="minorHAnsi" w:hAnsiTheme="minorHAnsi" w:cs="Arial"/>
          <w:sz w:val="20"/>
          <w:szCs w:val="20"/>
        </w:rPr>
        <w:t>key</w:t>
      </w:r>
      <w:r w:rsidR="00A851DA">
        <w:rPr>
          <w:rFonts w:asciiTheme="minorHAnsi" w:hAnsiTheme="minorHAnsi" w:cs="Arial"/>
          <w:sz w:val="20"/>
          <w:szCs w:val="20"/>
        </w:rPr>
        <w:t>s</w:t>
      </w:r>
      <w:proofErr w:type="gramEnd"/>
      <w:r w:rsidR="00A851DA">
        <w:rPr>
          <w:rFonts w:asciiTheme="minorHAnsi" w:hAnsiTheme="minorHAnsi" w:cs="Arial"/>
          <w:sz w:val="20"/>
          <w:szCs w:val="20"/>
        </w:rPr>
        <w:t xml:space="preserve"> or should the keys</w:t>
      </w:r>
      <w:r w:rsidRPr="00014A2A">
        <w:rPr>
          <w:rFonts w:asciiTheme="minorHAnsi" w:hAnsiTheme="minorHAnsi" w:cs="Arial"/>
          <w:sz w:val="20"/>
          <w:szCs w:val="20"/>
        </w:rPr>
        <w:t xml:space="preserve"> be lost, stolen or misused while in my possession.</w:t>
      </w:r>
    </w:p>
    <w:p w14:paraId="2DA6844F" w14:textId="77777777" w:rsidR="00882932" w:rsidRPr="00014A2A" w:rsidRDefault="009905B1" w:rsidP="00014A2A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Happy Dogs</w:t>
      </w:r>
      <w:r w:rsidR="00882932">
        <w:rPr>
          <w:rFonts w:asciiTheme="minorHAnsi" w:hAnsiTheme="minorHAnsi" w:cs="Arial"/>
          <w:sz w:val="20"/>
          <w:szCs w:val="20"/>
        </w:rPr>
        <w:t xml:space="preserve"> and / </w:t>
      </w:r>
      <w:r>
        <w:rPr>
          <w:rFonts w:asciiTheme="minorHAnsi" w:hAnsiTheme="minorHAnsi" w:cs="Arial"/>
          <w:sz w:val="20"/>
          <w:szCs w:val="20"/>
        </w:rPr>
        <w:t xml:space="preserve">or employees / volunteer staff </w:t>
      </w:r>
      <w:r w:rsidR="00882932">
        <w:rPr>
          <w:rFonts w:asciiTheme="minorHAnsi" w:hAnsiTheme="minorHAnsi" w:cs="Arial"/>
          <w:sz w:val="20"/>
          <w:szCs w:val="20"/>
        </w:rPr>
        <w:t>will only access areas within your home as agreed with you to carry out our duties as agreed.</w:t>
      </w:r>
    </w:p>
    <w:p w14:paraId="682E88AA" w14:textId="77777777" w:rsidR="00C46DC3" w:rsidRPr="00F215E6" w:rsidRDefault="00C46DC3" w:rsidP="00C12970">
      <w:pPr>
        <w:pStyle w:val="ListParagraph"/>
        <w:ind w:left="709" w:hanging="709"/>
        <w:jc w:val="both"/>
        <w:rPr>
          <w:rFonts w:asciiTheme="minorHAnsi" w:hAnsiTheme="minorHAnsi" w:cs="Arial"/>
          <w:sz w:val="20"/>
          <w:szCs w:val="20"/>
        </w:rPr>
      </w:pPr>
    </w:p>
    <w:p w14:paraId="5C3DC3EA" w14:textId="77777777" w:rsidR="008B1CD7" w:rsidRPr="00F215E6" w:rsidRDefault="008B1CD7" w:rsidP="00C12970">
      <w:pPr>
        <w:pStyle w:val="ListParagraph"/>
        <w:numPr>
          <w:ilvl w:val="0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b/>
          <w:sz w:val="20"/>
          <w:szCs w:val="20"/>
        </w:rPr>
        <w:t>Your responsibilities</w:t>
      </w:r>
    </w:p>
    <w:p w14:paraId="4891BFE6" w14:textId="77777777" w:rsidR="00AC5D8B" w:rsidRPr="00F215E6" w:rsidRDefault="002A0BA6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Full and easy access to dogs is required. For </w:t>
      </w:r>
      <w:r w:rsidR="00877B1A" w:rsidRPr="00F215E6">
        <w:rPr>
          <w:rFonts w:asciiTheme="minorHAnsi" w:hAnsiTheme="minorHAnsi" w:cs="Arial"/>
          <w:sz w:val="20"/>
          <w:szCs w:val="20"/>
        </w:rPr>
        <w:t>expediency,</w:t>
      </w:r>
      <w:r w:rsidRPr="00F215E6">
        <w:rPr>
          <w:rFonts w:asciiTheme="minorHAnsi" w:hAnsiTheme="minorHAnsi" w:cs="Arial"/>
          <w:sz w:val="20"/>
          <w:szCs w:val="20"/>
        </w:rPr>
        <w:t xml:space="preserve"> </w:t>
      </w:r>
      <w:r w:rsidR="004E16A8" w:rsidRPr="00F215E6">
        <w:rPr>
          <w:rFonts w:asciiTheme="minorHAnsi" w:hAnsiTheme="minorHAnsi" w:cs="Arial"/>
          <w:sz w:val="20"/>
          <w:szCs w:val="20"/>
        </w:rPr>
        <w:t>you</w:t>
      </w:r>
      <w:r w:rsidRPr="00F215E6">
        <w:rPr>
          <w:rFonts w:asciiTheme="minorHAnsi" w:hAnsiTheme="minorHAnsi" w:cs="Arial"/>
          <w:sz w:val="20"/>
          <w:szCs w:val="20"/>
        </w:rPr>
        <w:t xml:space="preserve"> shall allow access to </w:t>
      </w:r>
      <w:r w:rsidR="009905B1">
        <w:rPr>
          <w:rFonts w:asciiTheme="minorHAnsi" w:hAnsiTheme="minorHAnsi" w:cs="Arial"/>
          <w:sz w:val="20"/>
          <w:szCs w:val="20"/>
        </w:rPr>
        <w:t xml:space="preserve">Happy Dogs </w:t>
      </w:r>
      <w:r w:rsidRPr="00F215E6">
        <w:rPr>
          <w:rFonts w:asciiTheme="minorHAnsi" w:hAnsiTheme="minorHAnsi" w:cs="Arial"/>
          <w:sz w:val="20"/>
          <w:szCs w:val="20"/>
        </w:rPr>
        <w:t>via a mutually compatible method</w:t>
      </w:r>
      <w:r w:rsidR="00086B54">
        <w:rPr>
          <w:rFonts w:asciiTheme="minorHAnsi" w:hAnsiTheme="minorHAnsi" w:cs="Arial"/>
          <w:sz w:val="20"/>
          <w:szCs w:val="20"/>
        </w:rPr>
        <w:t>.</w:t>
      </w:r>
      <w:r w:rsidRPr="00F215E6">
        <w:rPr>
          <w:rFonts w:asciiTheme="minorHAnsi" w:hAnsiTheme="minorHAnsi" w:cs="Arial"/>
          <w:sz w:val="20"/>
          <w:szCs w:val="20"/>
        </w:rPr>
        <w:t xml:space="preserve"> Failure to provide full and easy access for </w:t>
      </w:r>
      <w:r w:rsidR="009905B1">
        <w:rPr>
          <w:rFonts w:asciiTheme="minorHAnsi" w:hAnsiTheme="minorHAnsi" w:cs="Arial"/>
          <w:sz w:val="20"/>
          <w:szCs w:val="20"/>
        </w:rPr>
        <w:t>Happy Dogs</w:t>
      </w:r>
      <w:r w:rsidR="00823E69" w:rsidRPr="00F215E6">
        <w:rPr>
          <w:rFonts w:asciiTheme="minorHAnsi" w:hAnsiTheme="minorHAnsi" w:cs="Arial"/>
          <w:sz w:val="20"/>
          <w:szCs w:val="20"/>
        </w:rPr>
        <w:t xml:space="preserve"> </w:t>
      </w:r>
      <w:r w:rsidRPr="00F215E6">
        <w:rPr>
          <w:rFonts w:asciiTheme="minorHAnsi" w:hAnsiTheme="minorHAnsi" w:cs="Arial"/>
          <w:sz w:val="20"/>
          <w:szCs w:val="20"/>
        </w:rPr>
        <w:t xml:space="preserve">to carry out agreed duties will </w:t>
      </w:r>
      <w:r w:rsidR="008B1CD7" w:rsidRPr="00F215E6">
        <w:rPr>
          <w:rFonts w:asciiTheme="minorHAnsi" w:hAnsiTheme="minorHAnsi" w:cs="Arial"/>
          <w:sz w:val="20"/>
          <w:szCs w:val="20"/>
        </w:rPr>
        <w:t xml:space="preserve">incur charge of agreed rate and </w:t>
      </w:r>
      <w:r w:rsidR="00B0158E" w:rsidRPr="00F215E6">
        <w:rPr>
          <w:rFonts w:asciiTheme="minorHAnsi" w:hAnsiTheme="minorHAnsi" w:cs="Arial"/>
          <w:sz w:val="20"/>
          <w:szCs w:val="20"/>
        </w:rPr>
        <w:t xml:space="preserve">the </w:t>
      </w:r>
      <w:r w:rsidR="0070378F" w:rsidRPr="00F215E6">
        <w:rPr>
          <w:rFonts w:asciiTheme="minorHAnsi" w:hAnsiTheme="minorHAnsi" w:cs="Arial"/>
          <w:sz w:val="20"/>
          <w:szCs w:val="20"/>
        </w:rPr>
        <w:t>possibility of no walk / visit that day.</w:t>
      </w:r>
    </w:p>
    <w:p w14:paraId="1A7BB6DE" w14:textId="77777777" w:rsidR="004E16A8" w:rsidRPr="00F215E6" w:rsidRDefault="004E16A8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Upon agreement to any plan</w:t>
      </w:r>
      <w:r w:rsidR="007725BE" w:rsidRPr="00F215E6">
        <w:rPr>
          <w:rFonts w:asciiTheme="minorHAnsi" w:hAnsiTheme="minorHAnsi" w:cs="Arial"/>
          <w:sz w:val="20"/>
          <w:szCs w:val="20"/>
        </w:rPr>
        <w:t>,</w:t>
      </w:r>
      <w:r w:rsidRPr="00F215E6">
        <w:rPr>
          <w:rFonts w:asciiTheme="minorHAnsi" w:hAnsiTheme="minorHAnsi" w:cs="Arial"/>
          <w:sz w:val="20"/>
          <w:szCs w:val="20"/>
        </w:rPr>
        <w:t xml:space="preserve"> </w:t>
      </w:r>
      <w:r w:rsidR="007725BE" w:rsidRPr="00F215E6">
        <w:rPr>
          <w:rFonts w:asciiTheme="minorHAnsi" w:hAnsiTheme="minorHAnsi" w:cs="Arial"/>
          <w:sz w:val="20"/>
          <w:szCs w:val="20"/>
        </w:rPr>
        <w:t xml:space="preserve">you shall confirm your requirement / </w:t>
      </w:r>
      <w:r w:rsidR="0003680D" w:rsidRPr="00F215E6">
        <w:rPr>
          <w:rFonts w:asciiTheme="minorHAnsi" w:hAnsiTheme="minorHAnsi" w:cs="Arial"/>
          <w:sz w:val="20"/>
          <w:szCs w:val="20"/>
        </w:rPr>
        <w:t>booking</w:t>
      </w:r>
      <w:r w:rsidR="007725BE" w:rsidRPr="00F215E6">
        <w:rPr>
          <w:rFonts w:asciiTheme="minorHAnsi" w:hAnsiTheme="minorHAnsi" w:cs="Arial"/>
          <w:sz w:val="20"/>
          <w:szCs w:val="20"/>
        </w:rPr>
        <w:t xml:space="preserve"> for the following week </w:t>
      </w:r>
      <w:r w:rsidRPr="00F215E6">
        <w:rPr>
          <w:rFonts w:asciiTheme="minorHAnsi" w:hAnsiTheme="minorHAnsi" w:cs="Arial"/>
          <w:sz w:val="20"/>
          <w:szCs w:val="20"/>
        </w:rPr>
        <w:t>by the Friday evening of the preceding week. Short notice / emergency bookings will be accommodated as best as possible, subj</w:t>
      </w:r>
      <w:r w:rsidR="00A2584C" w:rsidRPr="00F215E6">
        <w:rPr>
          <w:rFonts w:asciiTheme="minorHAnsi" w:hAnsiTheme="minorHAnsi" w:cs="Arial"/>
          <w:sz w:val="20"/>
          <w:szCs w:val="20"/>
        </w:rPr>
        <w:t>ect to feasibility and schedule, a short notice booking fee may</w:t>
      </w:r>
      <w:r w:rsidR="009905B1">
        <w:rPr>
          <w:rFonts w:asciiTheme="minorHAnsi" w:hAnsiTheme="minorHAnsi" w:cs="Arial"/>
          <w:sz w:val="20"/>
          <w:szCs w:val="20"/>
        </w:rPr>
        <w:t xml:space="preserve"> apply as agreed.</w:t>
      </w:r>
    </w:p>
    <w:p w14:paraId="17233419" w14:textId="77777777" w:rsidR="002A0BA6" w:rsidRPr="00F215E6" w:rsidRDefault="002A0BA6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Upon agreement to a dog walking / home visit plan, 24 hours cancellat</w:t>
      </w:r>
      <w:r w:rsidR="004E16A8" w:rsidRPr="00F215E6">
        <w:rPr>
          <w:rFonts w:asciiTheme="minorHAnsi" w:hAnsiTheme="minorHAnsi" w:cs="Arial"/>
          <w:sz w:val="20"/>
          <w:szCs w:val="20"/>
        </w:rPr>
        <w:t xml:space="preserve">ion notice </w:t>
      </w:r>
      <w:r w:rsidR="005A46AA" w:rsidRPr="00F215E6">
        <w:rPr>
          <w:rFonts w:asciiTheme="minorHAnsi" w:hAnsiTheme="minorHAnsi" w:cs="Arial"/>
          <w:sz w:val="20"/>
          <w:szCs w:val="20"/>
        </w:rPr>
        <w:t xml:space="preserve">is </w:t>
      </w:r>
      <w:r w:rsidR="004E16A8" w:rsidRPr="00F215E6">
        <w:rPr>
          <w:rFonts w:asciiTheme="minorHAnsi" w:hAnsiTheme="minorHAnsi" w:cs="Arial"/>
          <w:sz w:val="20"/>
          <w:szCs w:val="20"/>
        </w:rPr>
        <w:t xml:space="preserve">required by owners. </w:t>
      </w:r>
      <w:r w:rsidRPr="00F215E6">
        <w:rPr>
          <w:rFonts w:asciiTheme="minorHAnsi" w:hAnsiTheme="minorHAnsi" w:cs="Arial"/>
          <w:sz w:val="20"/>
          <w:szCs w:val="20"/>
        </w:rPr>
        <w:t>Failure to provide agreed notice period will incur charge at agreed rate.</w:t>
      </w:r>
    </w:p>
    <w:p w14:paraId="3C926791" w14:textId="77777777" w:rsidR="00AC5D8B" w:rsidRPr="00F215E6" w:rsidRDefault="00AC5D8B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Ensure prompt payment of </w:t>
      </w:r>
      <w:r w:rsidR="003D5528">
        <w:rPr>
          <w:rFonts w:asciiTheme="minorHAnsi" w:hAnsiTheme="minorHAnsi" w:cs="Arial"/>
          <w:sz w:val="20"/>
          <w:szCs w:val="20"/>
        </w:rPr>
        <w:t>invoices, terms as per section 2 above.</w:t>
      </w:r>
    </w:p>
    <w:p w14:paraId="579C0043" w14:textId="35F58E57" w:rsidR="00AC5D8B" w:rsidRPr="00F215E6" w:rsidRDefault="009905B1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Provide </w:t>
      </w:r>
      <w:r w:rsidR="004E16A8" w:rsidRPr="00F215E6">
        <w:rPr>
          <w:rFonts w:asciiTheme="minorHAnsi" w:hAnsiTheme="minorHAnsi" w:cs="Arial"/>
          <w:sz w:val="20"/>
          <w:szCs w:val="20"/>
        </w:rPr>
        <w:t xml:space="preserve">special dietary </w:t>
      </w:r>
      <w:r w:rsidR="00103F5E">
        <w:rPr>
          <w:rFonts w:asciiTheme="minorHAnsi" w:hAnsiTheme="minorHAnsi" w:cs="Arial"/>
          <w:sz w:val="20"/>
          <w:szCs w:val="20"/>
        </w:rPr>
        <w:t xml:space="preserve">treats and </w:t>
      </w:r>
      <w:r w:rsidR="007A7715">
        <w:rPr>
          <w:rFonts w:asciiTheme="minorHAnsi" w:hAnsiTheme="minorHAnsi" w:cs="Arial"/>
          <w:sz w:val="20"/>
          <w:szCs w:val="20"/>
        </w:rPr>
        <w:t>oral</w:t>
      </w:r>
      <w:r w:rsidR="00103F5E">
        <w:rPr>
          <w:rFonts w:asciiTheme="minorHAnsi" w:hAnsiTheme="minorHAnsi" w:cs="Arial"/>
          <w:sz w:val="20"/>
          <w:szCs w:val="20"/>
        </w:rPr>
        <w:t xml:space="preserve"> medication if required.</w:t>
      </w:r>
      <w:r w:rsidR="007A7715">
        <w:rPr>
          <w:rFonts w:asciiTheme="minorHAnsi" w:hAnsiTheme="minorHAnsi" w:cs="Arial"/>
          <w:sz w:val="20"/>
          <w:szCs w:val="20"/>
        </w:rPr>
        <w:t xml:space="preserve"> Oral medication administered at </w:t>
      </w:r>
      <w:r w:rsidR="00FA7573">
        <w:rPr>
          <w:rFonts w:asciiTheme="minorHAnsi" w:hAnsiTheme="minorHAnsi" w:cs="Arial"/>
          <w:sz w:val="20"/>
          <w:szCs w:val="20"/>
        </w:rPr>
        <w:t>owners’</w:t>
      </w:r>
      <w:r w:rsidR="007A7715">
        <w:rPr>
          <w:rFonts w:asciiTheme="minorHAnsi" w:hAnsiTheme="minorHAnsi" w:cs="Arial"/>
          <w:sz w:val="20"/>
          <w:szCs w:val="20"/>
        </w:rPr>
        <w:t xml:space="preserve"> risk and only under exceptional circumstances.</w:t>
      </w:r>
    </w:p>
    <w:p w14:paraId="16C2FB56" w14:textId="77777777" w:rsidR="00E746D3" w:rsidRPr="00F215E6" w:rsidRDefault="00E746D3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>Advise</w:t>
      </w:r>
      <w:r w:rsidR="00823E69" w:rsidRPr="00F215E6">
        <w:rPr>
          <w:rFonts w:asciiTheme="minorHAnsi" w:hAnsiTheme="minorHAnsi" w:cs="Arial"/>
          <w:sz w:val="20"/>
          <w:szCs w:val="20"/>
        </w:rPr>
        <w:t xml:space="preserve"> </w:t>
      </w:r>
      <w:r w:rsidRPr="00F215E6">
        <w:rPr>
          <w:rFonts w:asciiTheme="minorHAnsi" w:hAnsiTheme="minorHAnsi" w:cs="Arial"/>
          <w:sz w:val="20"/>
          <w:szCs w:val="20"/>
        </w:rPr>
        <w:t>as soon as possible any adverse health issues of your dog.</w:t>
      </w:r>
    </w:p>
    <w:p w14:paraId="5130C26C" w14:textId="77777777" w:rsidR="00AC5D8B" w:rsidRPr="00F215E6" w:rsidRDefault="00103F5E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Keep </w:t>
      </w:r>
      <w:r w:rsidR="009905B1">
        <w:rPr>
          <w:rFonts w:asciiTheme="minorHAnsi" w:hAnsiTheme="minorHAnsi" w:cs="Arial"/>
          <w:sz w:val="20"/>
          <w:szCs w:val="20"/>
        </w:rPr>
        <w:t xml:space="preserve">Happy Dogs </w:t>
      </w:r>
      <w:r>
        <w:rPr>
          <w:rFonts w:asciiTheme="minorHAnsi" w:hAnsiTheme="minorHAnsi" w:cs="Arial"/>
          <w:sz w:val="20"/>
          <w:szCs w:val="20"/>
        </w:rPr>
        <w:t>up to date with e</w:t>
      </w:r>
      <w:r w:rsidR="00AC5D8B" w:rsidRPr="00F215E6">
        <w:rPr>
          <w:rFonts w:asciiTheme="minorHAnsi" w:hAnsiTheme="minorHAnsi" w:cs="Arial"/>
          <w:sz w:val="20"/>
          <w:szCs w:val="20"/>
        </w:rPr>
        <w:t>mergency and full daily contact details as applicable.</w:t>
      </w:r>
    </w:p>
    <w:p w14:paraId="569F7B34" w14:textId="77777777" w:rsidR="00AC5D8B" w:rsidRPr="00F215E6" w:rsidRDefault="00AC5D8B" w:rsidP="00C12970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Any special requirements to be advised </w:t>
      </w:r>
      <w:r w:rsidR="004E16A8" w:rsidRPr="00F215E6">
        <w:rPr>
          <w:rFonts w:asciiTheme="minorHAnsi" w:hAnsiTheme="minorHAnsi" w:cs="Arial"/>
          <w:sz w:val="20"/>
          <w:szCs w:val="20"/>
        </w:rPr>
        <w:t>soonest.</w:t>
      </w:r>
    </w:p>
    <w:p w14:paraId="3F466F27" w14:textId="77777777" w:rsidR="007F2317" w:rsidRPr="00F215E6" w:rsidRDefault="009905B1" w:rsidP="007F2317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 agree to reimburse Happy Dogs </w:t>
      </w:r>
      <w:r w:rsidR="007F2317" w:rsidRPr="00F215E6">
        <w:rPr>
          <w:rFonts w:asciiTheme="minorHAnsi" w:hAnsiTheme="minorHAnsi" w:cs="Arial"/>
          <w:sz w:val="20"/>
          <w:szCs w:val="20"/>
        </w:rPr>
        <w:t>for any additional fees for providing emergency care, as well as any expenses incurred for unexpected visits, transportation, housing, food, or supplie</w:t>
      </w:r>
      <w:r w:rsidR="00F215E6">
        <w:rPr>
          <w:rFonts w:asciiTheme="minorHAnsi" w:hAnsiTheme="minorHAnsi" w:cs="Arial"/>
          <w:sz w:val="20"/>
          <w:szCs w:val="20"/>
        </w:rPr>
        <w:t xml:space="preserve">s. </w:t>
      </w:r>
    </w:p>
    <w:p w14:paraId="0C230F47" w14:textId="77777777" w:rsidR="00086B54" w:rsidRPr="00086B54" w:rsidRDefault="00103F5E" w:rsidP="00086B54">
      <w:pPr>
        <w:pStyle w:val="ListParagraph"/>
        <w:numPr>
          <w:ilvl w:val="1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 </w:t>
      </w:r>
      <w:r w:rsidR="004D6987">
        <w:rPr>
          <w:rFonts w:asciiTheme="minorHAnsi" w:hAnsiTheme="minorHAnsi" w:cs="Arial"/>
          <w:sz w:val="20"/>
          <w:szCs w:val="20"/>
        </w:rPr>
        <w:t xml:space="preserve">agree to </w:t>
      </w:r>
      <w:r>
        <w:rPr>
          <w:rFonts w:asciiTheme="minorHAnsi" w:hAnsiTheme="minorHAnsi" w:cs="Arial"/>
          <w:sz w:val="20"/>
          <w:szCs w:val="20"/>
        </w:rPr>
        <w:t>inde</w:t>
      </w:r>
      <w:r w:rsidR="00C20F0C">
        <w:rPr>
          <w:rFonts w:asciiTheme="minorHAnsi" w:hAnsiTheme="minorHAnsi" w:cs="Arial"/>
          <w:sz w:val="20"/>
          <w:szCs w:val="20"/>
        </w:rPr>
        <w:t>mnify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4D6987">
        <w:rPr>
          <w:rFonts w:asciiTheme="minorHAnsi" w:hAnsiTheme="minorHAnsi" w:cs="Arial"/>
          <w:sz w:val="20"/>
          <w:szCs w:val="20"/>
        </w:rPr>
        <w:t xml:space="preserve">and hold harmless </w:t>
      </w:r>
      <w:r w:rsidR="009905B1">
        <w:rPr>
          <w:rFonts w:asciiTheme="minorHAnsi" w:hAnsiTheme="minorHAnsi" w:cs="Arial"/>
          <w:sz w:val="20"/>
          <w:szCs w:val="20"/>
        </w:rPr>
        <w:t>Happy Dogs</w:t>
      </w:r>
      <w:r w:rsidR="00C20F0C">
        <w:rPr>
          <w:rFonts w:asciiTheme="minorHAnsi" w:hAnsiTheme="minorHAnsi" w:cs="Arial"/>
          <w:sz w:val="20"/>
          <w:szCs w:val="20"/>
        </w:rPr>
        <w:t xml:space="preserve"> and / </w:t>
      </w:r>
      <w:r w:rsidR="009905B1">
        <w:rPr>
          <w:rFonts w:asciiTheme="minorHAnsi" w:hAnsiTheme="minorHAnsi" w:cs="Arial"/>
          <w:sz w:val="20"/>
          <w:szCs w:val="20"/>
        </w:rPr>
        <w:t xml:space="preserve">or employees / volunteer staff </w:t>
      </w:r>
      <w:r w:rsidR="00086B54">
        <w:rPr>
          <w:rFonts w:asciiTheme="minorHAnsi" w:hAnsiTheme="minorHAnsi" w:cs="Arial"/>
          <w:sz w:val="20"/>
          <w:szCs w:val="20"/>
        </w:rPr>
        <w:t xml:space="preserve">of any key / entry related </w:t>
      </w:r>
      <w:r w:rsidR="00877B1A">
        <w:rPr>
          <w:rFonts w:asciiTheme="minorHAnsi" w:hAnsiTheme="minorHAnsi" w:cs="Arial"/>
          <w:sz w:val="20"/>
          <w:szCs w:val="20"/>
        </w:rPr>
        <w:t>occurrences</w:t>
      </w:r>
      <w:r w:rsidR="00086B54">
        <w:rPr>
          <w:rFonts w:asciiTheme="minorHAnsi" w:hAnsiTheme="minorHAnsi" w:cs="Arial"/>
          <w:sz w:val="20"/>
          <w:szCs w:val="20"/>
        </w:rPr>
        <w:t xml:space="preserve"> if other third parties also have access to my home.</w:t>
      </w:r>
    </w:p>
    <w:p w14:paraId="380DBDAE" w14:textId="77777777" w:rsidR="002A0BA6" w:rsidRPr="00F215E6" w:rsidRDefault="002A0BA6" w:rsidP="00C12970">
      <w:p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</w:p>
    <w:p w14:paraId="0232A078" w14:textId="77777777" w:rsidR="002A0BA6" w:rsidRPr="00F215E6" w:rsidRDefault="002A0BA6" w:rsidP="00C12970">
      <w:pPr>
        <w:numPr>
          <w:ilvl w:val="0"/>
          <w:numId w:val="7"/>
        </w:num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  <w:r w:rsidRPr="00F215E6">
        <w:rPr>
          <w:rFonts w:cs="Arial"/>
          <w:sz w:val="20"/>
          <w:szCs w:val="20"/>
        </w:rPr>
        <w:t xml:space="preserve">All information / contracts remain strictly confidential by nature </w:t>
      </w:r>
      <w:r w:rsidR="005909F1" w:rsidRPr="00F215E6">
        <w:rPr>
          <w:rFonts w:cs="Arial"/>
          <w:sz w:val="20"/>
          <w:szCs w:val="20"/>
        </w:rPr>
        <w:t>always</w:t>
      </w:r>
      <w:r w:rsidRPr="00F215E6">
        <w:rPr>
          <w:rFonts w:cs="Arial"/>
          <w:sz w:val="20"/>
          <w:szCs w:val="20"/>
        </w:rPr>
        <w:t>.  All visits are discreet</w:t>
      </w:r>
      <w:r w:rsidR="005A46AA" w:rsidRPr="00F215E6">
        <w:rPr>
          <w:rFonts w:cs="Arial"/>
          <w:sz w:val="20"/>
          <w:szCs w:val="20"/>
        </w:rPr>
        <w:t xml:space="preserve"> and confidential.</w:t>
      </w:r>
    </w:p>
    <w:p w14:paraId="6B42D06A" w14:textId="77777777" w:rsidR="002A0BA6" w:rsidRPr="00F215E6" w:rsidRDefault="002A0BA6" w:rsidP="00C12970">
      <w:p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</w:p>
    <w:p w14:paraId="7D4274E2" w14:textId="77777777" w:rsidR="002A0BA6" w:rsidRPr="00F215E6" w:rsidRDefault="009905B1" w:rsidP="00C12970">
      <w:pPr>
        <w:numPr>
          <w:ilvl w:val="0"/>
          <w:numId w:val="7"/>
        </w:num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en-GB"/>
        </w:rPr>
        <w:t>Happy Dogs</w:t>
      </w:r>
      <w:r w:rsidR="00823E69" w:rsidRPr="00F215E6">
        <w:rPr>
          <w:rFonts w:cs="Arial"/>
          <w:sz w:val="20"/>
          <w:szCs w:val="20"/>
        </w:rPr>
        <w:t xml:space="preserve"> </w:t>
      </w:r>
      <w:r w:rsidR="002A0BA6" w:rsidRPr="00F215E6">
        <w:rPr>
          <w:rFonts w:cs="Arial"/>
          <w:sz w:val="20"/>
          <w:szCs w:val="20"/>
        </w:rPr>
        <w:t>reserves the right to alter / reschedule plans in accordance with work schedule. Outside factors beyond reasonable control may affect service. E.g. this may include one to one walks or group walks as appropriate</w:t>
      </w:r>
      <w:r w:rsidR="004E16A8" w:rsidRPr="00F215E6">
        <w:rPr>
          <w:rFonts w:cs="Arial"/>
          <w:sz w:val="20"/>
          <w:szCs w:val="20"/>
        </w:rPr>
        <w:t>, rescheduling of visits.</w:t>
      </w:r>
    </w:p>
    <w:p w14:paraId="798AF51D" w14:textId="77777777" w:rsidR="002A0BA6" w:rsidRPr="00F215E6" w:rsidRDefault="002A0BA6" w:rsidP="00C12970">
      <w:p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</w:p>
    <w:p w14:paraId="62EA52D8" w14:textId="3D810D71" w:rsidR="002A0BA6" w:rsidRDefault="002A0BA6" w:rsidP="00C12970">
      <w:pPr>
        <w:numPr>
          <w:ilvl w:val="0"/>
          <w:numId w:val="7"/>
        </w:num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  <w:r w:rsidRPr="00F215E6">
        <w:rPr>
          <w:rFonts w:cs="Arial"/>
          <w:sz w:val="20"/>
          <w:szCs w:val="20"/>
        </w:rPr>
        <w:t xml:space="preserve">This contract can be terminated by either party at </w:t>
      </w:r>
      <w:r w:rsidR="009905B1">
        <w:rPr>
          <w:rFonts w:cs="Arial"/>
          <w:sz w:val="20"/>
          <w:szCs w:val="20"/>
        </w:rPr>
        <w:t xml:space="preserve">1 </w:t>
      </w:r>
      <w:r w:rsidR="00FA7573">
        <w:rPr>
          <w:rFonts w:cs="Arial"/>
          <w:sz w:val="20"/>
          <w:szCs w:val="20"/>
        </w:rPr>
        <w:t>weeks’ notice</w:t>
      </w:r>
      <w:r w:rsidR="009905B1">
        <w:rPr>
          <w:rFonts w:cs="Arial"/>
          <w:sz w:val="20"/>
          <w:szCs w:val="20"/>
        </w:rPr>
        <w:t xml:space="preserve"> or mutual agreement. </w:t>
      </w:r>
    </w:p>
    <w:p w14:paraId="5279054E" w14:textId="77777777" w:rsidR="00B11CC6" w:rsidRDefault="00B11CC6" w:rsidP="00B11CC6">
      <w:pPr>
        <w:pStyle w:val="ListParagraph"/>
        <w:rPr>
          <w:rFonts w:cs="Arial"/>
          <w:sz w:val="20"/>
          <w:szCs w:val="20"/>
        </w:rPr>
      </w:pPr>
    </w:p>
    <w:p w14:paraId="07CD5D34" w14:textId="7B7CA4DE" w:rsidR="00B11CC6" w:rsidRPr="00F215E6" w:rsidRDefault="00921473" w:rsidP="00C12970">
      <w:pPr>
        <w:numPr>
          <w:ilvl w:val="0"/>
          <w:numId w:val="7"/>
        </w:num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agreement can be found on our website – www.happydogs.co.uk</w:t>
      </w:r>
    </w:p>
    <w:p w14:paraId="6C7D3B86" w14:textId="77777777" w:rsidR="00157C51" w:rsidRPr="00F215E6" w:rsidRDefault="00157C51" w:rsidP="00C12970">
      <w:pPr>
        <w:spacing w:after="0" w:line="240" w:lineRule="auto"/>
        <w:ind w:left="709" w:right="260" w:hanging="709"/>
        <w:jc w:val="both"/>
        <w:rPr>
          <w:rFonts w:cs="Arial"/>
          <w:sz w:val="20"/>
          <w:szCs w:val="20"/>
        </w:rPr>
      </w:pPr>
    </w:p>
    <w:p w14:paraId="1B618742" w14:textId="1D859AD4" w:rsidR="002A0BA6" w:rsidRDefault="001D4282" w:rsidP="00C12970">
      <w:pPr>
        <w:pStyle w:val="ListParagraph"/>
        <w:numPr>
          <w:ilvl w:val="0"/>
          <w:numId w:val="7"/>
        </w:numPr>
        <w:ind w:left="709" w:right="260" w:hanging="709"/>
        <w:jc w:val="both"/>
        <w:rPr>
          <w:rFonts w:asciiTheme="minorHAnsi" w:hAnsiTheme="minorHAnsi" w:cs="Arial"/>
          <w:sz w:val="20"/>
          <w:szCs w:val="20"/>
        </w:rPr>
      </w:pPr>
      <w:r w:rsidRPr="00F215E6">
        <w:rPr>
          <w:rFonts w:asciiTheme="minorHAnsi" w:hAnsiTheme="minorHAnsi" w:cs="Arial"/>
          <w:sz w:val="20"/>
          <w:szCs w:val="20"/>
        </w:rPr>
        <w:t xml:space="preserve">Your agreement </w:t>
      </w:r>
      <w:r w:rsidR="005A46AA" w:rsidRPr="00F215E6">
        <w:rPr>
          <w:rFonts w:asciiTheme="minorHAnsi" w:hAnsiTheme="minorHAnsi" w:cs="Arial"/>
          <w:sz w:val="20"/>
          <w:szCs w:val="20"/>
        </w:rPr>
        <w:t xml:space="preserve">and acceptance </w:t>
      </w:r>
      <w:r w:rsidRPr="00F215E6">
        <w:rPr>
          <w:rFonts w:asciiTheme="minorHAnsi" w:hAnsiTheme="minorHAnsi" w:cs="Arial"/>
          <w:sz w:val="20"/>
          <w:szCs w:val="20"/>
        </w:rPr>
        <w:t xml:space="preserve">to engagement of </w:t>
      </w:r>
      <w:r w:rsidR="009905B1">
        <w:rPr>
          <w:rFonts w:asciiTheme="minorHAnsi" w:hAnsiTheme="minorHAnsi" w:cs="Arial"/>
          <w:sz w:val="20"/>
          <w:szCs w:val="20"/>
        </w:rPr>
        <w:t>Happy Dogs</w:t>
      </w:r>
      <w:r w:rsidR="00823E69" w:rsidRPr="00F215E6">
        <w:rPr>
          <w:rFonts w:asciiTheme="minorHAnsi" w:hAnsiTheme="minorHAnsi" w:cs="Arial"/>
          <w:sz w:val="20"/>
          <w:szCs w:val="20"/>
        </w:rPr>
        <w:t xml:space="preserve"> </w:t>
      </w:r>
      <w:r w:rsidRPr="00F215E6">
        <w:rPr>
          <w:rFonts w:asciiTheme="minorHAnsi" w:hAnsiTheme="minorHAnsi" w:cs="Arial"/>
          <w:sz w:val="20"/>
          <w:szCs w:val="20"/>
        </w:rPr>
        <w:t xml:space="preserve">dog walking / pet services </w:t>
      </w:r>
      <w:r w:rsidR="005A46AA" w:rsidRPr="00F215E6">
        <w:rPr>
          <w:rFonts w:asciiTheme="minorHAnsi" w:hAnsiTheme="minorHAnsi" w:cs="Arial"/>
          <w:sz w:val="20"/>
          <w:szCs w:val="20"/>
        </w:rPr>
        <w:t xml:space="preserve">and </w:t>
      </w:r>
      <w:r w:rsidRPr="00F215E6">
        <w:rPr>
          <w:rFonts w:asciiTheme="minorHAnsi" w:hAnsiTheme="minorHAnsi" w:cs="Arial"/>
          <w:sz w:val="20"/>
          <w:szCs w:val="20"/>
        </w:rPr>
        <w:t>the above terms and conditions</w:t>
      </w:r>
      <w:r w:rsidR="005D3FF1" w:rsidRPr="00F215E6">
        <w:rPr>
          <w:rFonts w:asciiTheme="minorHAnsi" w:hAnsiTheme="minorHAnsi" w:cs="Arial"/>
          <w:sz w:val="20"/>
          <w:szCs w:val="20"/>
        </w:rPr>
        <w:t>,</w:t>
      </w:r>
      <w:r w:rsidRPr="00F215E6">
        <w:rPr>
          <w:rFonts w:asciiTheme="minorHAnsi" w:hAnsiTheme="minorHAnsi" w:cs="Arial"/>
          <w:sz w:val="20"/>
          <w:szCs w:val="20"/>
        </w:rPr>
        <w:t xml:space="preserve"> is provided by </w:t>
      </w:r>
      <w:r w:rsidR="001C4115">
        <w:rPr>
          <w:rFonts w:asciiTheme="minorHAnsi" w:hAnsiTheme="minorHAnsi" w:cs="Arial"/>
          <w:sz w:val="20"/>
          <w:szCs w:val="20"/>
        </w:rPr>
        <w:t xml:space="preserve">confirming and signing </w:t>
      </w:r>
      <w:r w:rsidR="001C2EF2">
        <w:rPr>
          <w:rFonts w:asciiTheme="minorHAnsi" w:hAnsiTheme="minorHAnsi" w:cs="Arial"/>
          <w:sz w:val="20"/>
          <w:szCs w:val="20"/>
        </w:rPr>
        <w:t>on the Happy Dogs – Dog Walking Client Registration Form.</w:t>
      </w:r>
    </w:p>
    <w:p w14:paraId="078EA0F5" w14:textId="77777777" w:rsidR="002141DE" w:rsidRDefault="002141DE" w:rsidP="002141DE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52439C1B" w14:textId="77777777" w:rsidR="001F2533" w:rsidRDefault="001F2533" w:rsidP="00AA06D0">
      <w:pPr>
        <w:spacing w:after="0" w:line="240" w:lineRule="auto"/>
        <w:ind w:right="260"/>
        <w:jc w:val="both"/>
        <w:rPr>
          <w:sz w:val="20"/>
          <w:szCs w:val="20"/>
        </w:rPr>
      </w:pPr>
    </w:p>
    <w:sectPr w:rsidR="001F2533" w:rsidSect="001C2EF2">
      <w:headerReference w:type="default" r:id="rId8"/>
      <w:headerReference w:type="first" r:id="rId9"/>
      <w:footerReference w:type="first" r:id="rId10"/>
      <w:pgSz w:w="11906" w:h="16838"/>
      <w:pgMar w:top="720" w:right="726" w:bottom="720" w:left="720" w:header="68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CA2E6" w14:textId="77777777" w:rsidR="002D17F8" w:rsidRDefault="002D17F8" w:rsidP="006F281B">
      <w:pPr>
        <w:spacing w:after="0" w:line="240" w:lineRule="auto"/>
      </w:pPr>
      <w:r>
        <w:separator/>
      </w:r>
    </w:p>
  </w:endnote>
  <w:endnote w:type="continuationSeparator" w:id="0">
    <w:p w14:paraId="0D36A0C3" w14:textId="77777777" w:rsidR="002D17F8" w:rsidRDefault="002D17F8" w:rsidP="006F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AE8A" w14:textId="170BB6BF" w:rsidR="009905B1" w:rsidRPr="0089194A" w:rsidRDefault="009905B1" w:rsidP="003E4401">
    <w:pPr>
      <w:spacing w:after="0"/>
      <w:ind w:right="-307"/>
    </w:pPr>
  </w:p>
  <w:p w14:paraId="437B096B" w14:textId="77777777" w:rsidR="00AF423D" w:rsidRPr="00424986" w:rsidRDefault="00AF423D" w:rsidP="00AF423D">
    <w:pPr>
      <w:pStyle w:val="Footer"/>
      <w:jc w:val="center"/>
      <w:rPr>
        <w:b/>
        <w:bCs/>
      </w:rPr>
    </w:pPr>
    <w:r w:rsidRPr="00424986">
      <w:rPr>
        <w:b/>
        <w:bCs/>
      </w:rPr>
      <w:t>Debbie Fennell T/A Happy Dogs – 8 Wickham Road, Reading RG63TE</w:t>
    </w:r>
  </w:p>
  <w:p w14:paraId="62252AB5" w14:textId="77777777" w:rsidR="00AF423D" w:rsidRPr="00424986" w:rsidRDefault="00AF423D" w:rsidP="00AF423D">
    <w:pPr>
      <w:pStyle w:val="Footer"/>
      <w:jc w:val="center"/>
      <w:rPr>
        <w:b/>
        <w:bCs/>
      </w:rPr>
    </w:pPr>
    <w:r w:rsidRPr="00424986">
      <w:rPr>
        <w:b/>
        <w:bCs/>
      </w:rPr>
      <w:t xml:space="preserve">Website: </w:t>
    </w:r>
    <w:hyperlink r:id="rId1" w:history="1">
      <w:r w:rsidRPr="00424986">
        <w:rPr>
          <w:rStyle w:val="Hyperlink"/>
          <w:b/>
          <w:bCs/>
        </w:rPr>
        <w:t>www.happydogs.co.uk</w:t>
      </w:r>
    </w:hyperlink>
    <w:r w:rsidRPr="00424986">
      <w:rPr>
        <w:b/>
        <w:bCs/>
      </w:rPr>
      <w:t xml:space="preserve">   email: </w:t>
    </w:r>
    <w:hyperlink r:id="rId2" w:history="1">
      <w:r w:rsidRPr="00424986">
        <w:rPr>
          <w:rStyle w:val="Hyperlink"/>
          <w:b/>
          <w:bCs/>
        </w:rPr>
        <w:t>info@happydogs.co.uk</w:t>
      </w:r>
    </w:hyperlink>
    <w:r w:rsidRPr="00424986">
      <w:rPr>
        <w:b/>
        <w:bCs/>
      </w:rPr>
      <w:t xml:space="preserve">  T: 07970401434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2D70" w14:textId="77777777" w:rsidR="002D17F8" w:rsidRDefault="002D17F8" w:rsidP="006F281B">
      <w:pPr>
        <w:spacing w:after="0" w:line="240" w:lineRule="auto"/>
      </w:pPr>
      <w:r>
        <w:separator/>
      </w:r>
    </w:p>
  </w:footnote>
  <w:footnote w:type="continuationSeparator" w:id="0">
    <w:p w14:paraId="5683A24F" w14:textId="77777777" w:rsidR="002D17F8" w:rsidRDefault="002D17F8" w:rsidP="006F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8CC9" w14:textId="006050B7" w:rsidR="009905B1" w:rsidRDefault="00111519" w:rsidP="009905B1">
    <w:pPr>
      <w:pStyle w:val="Header"/>
      <w:jc w:val="center"/>
    </w:pPr>
    <w:r>
      <w:rPr>
        <w:noProof/>
      </w:rPr>
      <w:drawing>
        <wp:inline distT="0" distB="0" distL="0" distR="0" wp14:anchorId="0A051D9A" wp14:editId="014D5B5E">
          <wp:extent cx="2797810" cy="932397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ctangular - all details - twitter - 1500 x 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810" cy="93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05B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F1CE57" wp14:editId="6785B792">
              <wp:simplePos x="0" y="0"/>
              <wp:positionH relativeFrom="column">
                <wp:posOffset>-19050</wp:posOffset>
              </wp:positionH>
              <wp:positionV relativeFrom="paragraph">
                <wp:posOffset>-148590</wp:posOffset>
              </wp:positionV>
              <wp:extent cx="701675" cy="567055"/>
              <wp:effectExtent l="9525" t="13335" r="12700" b="1016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FDF72" w14:textId="77777777" w:rsidR="009905B1" w:rsidRDefault="009905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CE5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.5pt;margin-top:-11.7pt;width:55.25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" strokecolor="white [3212]">
              <v:textbox>
                <w:txbxContent>
                  <w:p w14:paraId="072FDF72" w14:textId="77777777" w:rsidR="009905B1" w:rsidRDefault="009905B1"/>
                </w:txbxContent>
              </v:textbox>
            </v:shape>
          </w:pict>
        </mc:Fallback>
      </mc:AlternateContent>
    </w:r>
  </w:p>
  <w:p w14:paraId="643AF1A1" w14:textId="77777777" w:rsidR="009905B1" w:rsidRDefault="009905B1" w:rsidP="009905B1">
    <w:pPr>
      <w:spacing w:after="0"/>
      <w:ind w:right="-30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2FB6" w14:textId="46E6C403" w:rsidR="009905B1" w:rsidRPr="00ED549E" w:rsidRDefault="00AE0D58" w:rsidP="00AE0D58">
    <w:pPr>
      <w:pStyle w:val="Header"/>
      <w:jc w:val="center"/>
    </w:pPr>
    <w:r>
      <w:rPr>
        <w:noProof/>
      </w:rPr>
      <w:drawing>
        <wp:inline distT="0" distB="0" distL="0" distR="0" wp14:anchorId="1DFA91F1" wp14:editId="30BD7EC7">
          <wp:extent cx="2797810" cy="932397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ctangular - all details - twitter - 1500 x 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810" cy="93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7" style="width:0;height:1.5pt" o:hralign="center" o:bullet="t" o:hrstd="t" o:hr="t" fillcolor="#a0a0a0" stroked="f"/>
    </w:pict>
  </w:numPicBullet>
  <w:abstractNum w:abstractNumId="0" w15:restartNumberingAfterBreak="0">
    <w:nsid w:val="047D6E0F"/>
    <w:multiLevelType w:val="multilevel"/>
    <w:tmpl w:val="96FCE9BA"/>
    <w:styleLink w:val="NLNumberedBodyListStyl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NLNumberedBodyLevel1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LNumberedBodyLevel2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pStyle w:val="NLNumberedBodyLevel3"/>
      <w:lvlText w:val="%1.%2.%3.%4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4">
      <w:start w:val="1"/>
      <w:numFmt w:val="decimal"/>
      <w:pStyle w:val="NLNumberedBodyLevel4"/>
      <w:lvlText w:val="%1.%2.%3.%4.%5"/>
      <w:lvlJc w:val="left"/>
      <w:pPr>
        <w:tabs>
          <w:tab w:val="num" w:pos="4752"/>
        </w:tabs>
        <w:ind w:left="4752" w:hanging="1296"/>
      </w:pPr>
      <w:rPr>
        <w:rFonts w:hint="default"/>
      </w:rPr>
    </w:lvl>
    <w:lvl w:ilvl="5">
      <w:start w:val="1"/>
      <w:numFmt w:val="decimal"/>
      <w:pStyle w:val="NLNumberedBodyLevel5"/>
      <w:lvlText w:val="%1.%2.%3.%4.%5.%6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11C5D63"/>
    <w:multiLevelType w:val="hybridMultilevel"/>
    <w:tmpl w:val="D4705FB2"/>
    <w:lvl w:ilvl="0" w:tplc="A82C1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4C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921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0E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E6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64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CA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A8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00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FC18C8"/>
    <w:multiLevelType w:val="multilevel"/>
    <w:tmpl w:val="92182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3" w15:restartNumberingAfterBreak="0">
    <w:nsid w:val="3C8B64E2"/>
    <w:multiLevelType w:val="multilevel"/>
    <w:tmpl w:val="96FCE9BA"/>
    <w:numStyleLink w:val="NLNumberedBodyListStyle"/>
  </w:abstractNum>
  <w:abstractNum w:abstractNumId="4" w15:restartNumberingAfterBreak="0">
    <w:nsid w:val="3F14115B"/>
    <w:multiLevelType w:val="multilevel"/>
    <w:tmpl w:val="B550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5" w15:restartNumberingAfterBreak="0">
    <w:nsid w:val="4C035E3E"/>
    <w:multiLevelType w:val="hybridMultilevel"/>
    <w:tmpl w:val="5F14EBB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FD5939"/>
    <w:multiLevelType w:val="multilevel"/>
    <w:tmpl w:val="DE8AEA82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48C1416"/>
    <w:multiLevelType w:val="hybridMultilevel"/>
    <w:tmpl w:val="82A0C3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E9"/>
    <w:rsid w:val="00014A2A"/>
    <w:rsid w:val="00017C59"/>
    <w:rsid w:val="000321B3"/>
    <w:rsid w:val="00032411"/>
    <w:rsid w:val="00032871"/>
    <w:rsid w:val="00034386"/>
    <w:rsid w:val="0003680D"/>
    <w:rsid w:val="00036D58"/>
    <w:rsid w:val="00044958"/>
    <w:rsid w:val="00086B54"/>
    <w:rsid w:val="000950E6"/>
    <w:rsid w:val="000A3633"/>
    <w:rsid w:val="000B1FFA"/>
    <w:rsid w:val="000C69A3"/>
    <w:rsid w:val="000C726E"/>
    <w:rsid w:val="000D07E4"/>
    <w:rsid w:val="000D604F"/>
    <w:rsid w:val="000F4ED6"/>
    <w:rsid w:val="000F792E"/>
    <w:rsid w:val="00103F5E"/>
    <w:rsid w:val="00110D51"/>
    <w:rsid w:val="00111519"/>
    <w:rsid w:val="00111EE8"/>
    <w:rsid w:val="001208E7"/>
    <w:rsid w:val="00157C51"/>
    <w:rsid w:val="001948AF"/>
    <w:rsid w:val="001B1584"/>
    <w:rsid w:val="001B326E"/>
    <w:rsid w:val="001B3B73"/>
    <w:rsid w:val="001B4005"/>
    <w:rsid w:val="001C2EF2"/>
    <w:rsid w:val="001C4115"/>
    <w:rsid w:val="001D0175"/>
    <w:rsid w:val="001D4282"/>
    <w:rsid w:val="001F2533"/>
    <w:rsid w:val="001F2C5B"/>
    <w:rsid w:val="002141DE"/>
    <w:rsid w:val="00233FF8"/>
    <w:rsid w:val="00251716"/>
    <w:rsid w:val="00256505"/>
    <w:rsid w:val="00273EA9"/>
    <w:rsid w:val="00283D18"/>
    <w:rsid w:val="00295743"/>
    <w:rsid w:val="002A0BA6"/>
    <w:rsid w:val="002A17A4"/>
    <w:rsid w:val="002C4204"/>
    <w:rsid w:val="002C6C82"/>
    <w:rsid w:val="002D105B"/>
    <w:rsid w:val="002D17F8"/>
    <w:rsid w:val="002E54B6"/>
    <w:rsid w:val="002F3956"/>
    <w:rsid w:val="00310725"/>
    <w:rsid w:val="00321C84"/>
    <w:rsid w:val="00334172"/>
    <w:rsid w:val="003405CD"/>
    <w:rsid w:val="0037052F"/>
    <w:rsid w:val="0037326D"/>
    <w:rsid w:val="0037484B"/>
    <w:rsid w:val="003854BB"/>
    <w:rsid w:val="0039012A"/>
    <w:rsid w:val="003A2C67"/>
    <w:rsid w:val="003B5CE3"/>
    <w:rsid w:val="003D5528"/>
    <w:rsid w:val="003E4401"/>
    <w:rsid w:val="003E4A14"/>
    <w:rsid w:val="003F313B"/>
    <w:rsid w:val="003F6BD7"/>
    <w:rsid w:val="00406EAF"/>
    <w:rsid w:val="00421B1B"/>
    <w:rsid w:val="004546E9"/>
    <w:rsid w:val="00491EEB"/>
    <w:rsid w:val="00494665"/>
    <w:rsid w:val="004A000E"/>
    <w:rsid w:val="004A1E26"/>
    <w:rsid w:val="004D4993"/>
    <w:rsid w:val="004D6987"/>
    <w:rsid w:val="004E0BC8"/>
    <w:rsid w:val="004E16A8"/>
    <w:rsid w:val="00500A10"/>
    <w:rsid w:val="00514BCA"/>
    <w:rsid w:val="00514CB2"/>
    <w:rsid w:val="00557682"/>
    <w:rsid w:val="00585E5D"/>
    <w:rsid w:val="005909F1"/>
    <w:rsid w:val="0059283B"/>
    <w:rsid w:val="00592E10"/>
    <w:rsid w:val="00593D67"/>
    <w:rsid w:val="00594F94"/>
    <w:rsid w:val="005A46AA"/>
    <w:rsid w:val="005C1EAC"/>
    <w:rsid w:val="005C22E3"/>
    <w:rsid w:val="005D3FF1"/>
    <w:rsid w:val="005E0D14"/>
    <w:rsid w:val="00636BC6"/>
    <w:rsid w:val="00643C47"/>
    <w:rsid w:val="00680871"/>
    <w:rsid w:val="006827D7"/>
    <w:rsid w:val="00687329"/>
    <w:rsid w:val="00694C9E"/>
    <w:rsid w:val="00695569"/>
    <w:rsid w:val="006B1BCC"/>
    <w:rsid w:val="006B2C99"/>
    <w:rsid w:val="006D57A5"/>
    <w:rsid w:val="006E012D"/>
    <w:rsid w:val="006E3273"/>
    <w:rsid w:val="006F281B"/>
    <w:rsid w:val="007018C5"/>
    <w:rsid w:val="0070378F"/>
    <w:rsid w:val="007255C8"/>
    <w:rsid w:val="007267CB"/>
    <w:rsid w:val="0074425F"/>
    <w:rsid w:val="00751716"/>
    <w:rsid w:val="00751D70"/>
    <w:rsid w:val="00753C46"/>
    <w:rsid w:val="007606B3"/>
    <w:rsid w:val="00765352"/>
    <w:rsid w:val="00771A2C"/>
    <w:rsid w:val="007725BE"/>
    <w:rsid w:val="007761DD"/>
    <w:rsid w:val="007A7715"/>
    <w:rsid w:val="007B5F8D"/>
    <w:rsid w:val="007C2D74"/>
    <w:rsid w:val="007C5BF1"/>
    <w:rsid w:val="007D2459"/>
    <w:rsid w:val="007F2317"/>
    <w:rsid w:val="007F6119"/>
    <w:rsid w:val="00801EBA"/>
    <w:rsid w:val="0080284A"/>
    <w:rsid w:val="0081005D"/>
    <w:rsid w:val="00812E93"/>
    <w:rsid w:val="00822EE8"/>
    <w:rsid w:val="00823E69"/>
    <w:rsid w:val="00831B05"/>
    <w:rsid w:val="00833E17"/>
    <w:rsid w:val="00855CBD"/>
    <w:rsid w:val="00876B57"/>
    <w:rsid w:val="00877B1A"/>
    <w:rsid w:val="00882932"/>
    <w:rsid w:val="0089194A"/>
    <w:rsid w:val="00896A8F"/>
    <w:rsid w:val="008A47C5"/>
    <w:rsid w:val="008B1CD7"/>
    <w:rsid w:val="008C1A39"/>
    <w:rsid w:val="008C4A02"/>
    <w:rsid w:val="008D4E94"/>
    <w:rsid w:val="00900753"/>
    <w:rsid w:val="00903011"/>
    <w:rsid w:val="00913488"/>
    <w:rsid w:val="00915021"/>
    <w:rsid w:val="00916379"/>
    <w:rsid w:val="00921473"/>
    <w:rsid w:val="009277B0"/>
    <w:rsid w:val="00941CB9"/>
    <w:rsid w:val="00943848"/>
    <w:rsid w:val="00954075"/>
    <w:rsid w:val="00962AD4"/>
    <w:rsid w:val="0096451D"/>
    <w:rsid w:val="009740F5"/>
    <w:rsid w:val="009905B1"/>
    <w:rsid w:val="009A763F"/>
    <w:rsid w:val="009E6547"/>
    <w:rsid w:val="009E75D4"/>
    <w:rsid w:val="00A2129B"/>
    <w:rsid w:val="00A2584C"/>
    <w:rsid w:val="00A31F71"/>
    <w:rsid w:val="00A51F20"/>
    <w:rsid w:val="00A71E11"/>
    <w:rsid w:val="00A73677"/>
    <w:rsid w:val="00A7648B"/>
    <w:rsid w:val="00A851DA"/>
    <w:rsid w:val="00AA06D0"/>
    <w:rsid w:val="00AC0393"/>
    <w:rsid w:val="00AC5D8B"/>
    <w:rsid w:val="00AC6116"/>
    <w:rsid w:val="00AE0D58"/>
    <w:rsid w:val="00AE1A42"/>
    <w:rsid w:val="00AF423D"/>
    <w:rsid w:val="00B0158E"/>
    <w:rsid w:val="00B11CC6"/>
    <w:rsid w:val="00B144F0"/>
    <w:rsid w:val="00B22E85"/>
    <w:rsid w:val="00B30DBF"/>
    <w:rsid w:val="00B407D8"/>
    <w:rsid w:val="00B424B4"/>
    <w:rsid w:val="00B47124"/>
    <w:rsid w:val="00B47AF8"/>
    <w:rsid w:val="00B47C74"/>
    <w:rsid w:val="00B604B1"/>
    <w:rsid w:val="00B61D2A"/>
    <w:rsid w:val="00B63FDA"/>
    <w:rsid w:val="00B77B8B"/>
    <w:rsid w:val="00B94A8A"/>
    <w:rsid w:val="00BA7301"/>
    <w:rsid w:val="00BB2641"/>
    <w:rsid w:val="00BE4D42"/>
    <w:rsid w:val="00C0722B"/>
    <w:rsid w:val="00C12970"/>
    <w:rsid w:val="00C17F2A"/>
    <w:rsid w:val="00C20F0C"/>
    <w:rsid w:val="00C21B21"/>
    <w:rsid w:val="00C26605"/>
    <w:rsid w:val="00C40BFC"/>
    <w:rsid w:val="00C46DC3"/>
    <w:rsid w:val="00C510A5"/>
    <w:rsid w:val="00C543E8"/>
    <w:rsid w:val="00C72D5B"/>
    <w:rsid w:val="00CD4999"/>
    <w:rsid w:val="00CD6BC5"/>
    <w:rsid w:val="00CE7155"/>
    <w:rsid w:val="00CF7C5B"/>
    <w:rsid w:val="00D1621A"/>
    <w:rsid w:val="00D625C5"/>
    <w:rsid w:val="00D63B88"/>
    <w:rsid w:val="00D75FCE"/>
    <w:rsid w:val="00D8168D"/>
    <w:rsid w:val="00D84163"/>
    <w:rsid w:val="00DA58AE"/>
    <w:rsid w:val="00DD52BD"/>
    <w:rsid w:val="00DE6D48"/>
    <w:rsid w:val="00E10F67"/>
    <w:rsid w:val="00E1260E"/>
    <w:rsid w:val="00E2287D"/>
    <w:rsid w:val="00E33DB3"/>
    <w:rsid w:val="00E57149"/>
    <w:rsid w:val="00E735D9"/>
    <w:rsid w:val="00E746D3"/>
    <w:rsid w:val="00E844A2"/>
    <w:rsid w:val="00E87A8C"/>
    <w:rsid w:val="00EA7B6B"/>
    <w:rsid w:val="00EB1D5F"/>
    <w:rsid w:val="00EB5770"/>
    <w:rsid w:val="00EC06BA"/>
    <w:rsid w:val="00EC692B"/>
    <w:rsid w:val="00ED549E"/>
    <w:rsid w:val="00ED679F"/>
    <w:rsid w:val="00EF07F3"/>
    <w:rsid w:val="00EF4135"/>
    <w:rsid w:val="00EF5CE7"/>
    <w:rsid w:val="00F1306E"/>
    <w:rsid w:val="00F215E6"/>
    <w:rsid w:val="00F2432C"/>
    <w:rsid w:val="00F83FA9"/>
    <w:rsid w:val="00F849C7"/>
    <w:rsid w:val="00F8581B"/>
    <w:rsid w:val="00F878CF"/>
    <w:rsid w:val="00F910ED"/>
    <w:rsid w:val="00F92FAF"/>
    <w:rsid w:val="00FA0910"/>
    <w:rsid w:val="00FA0D5B"/>
    <w:rsid w:val="00FA2C7D"/>
    <w:rsid w:val="00FA7573"/>
    <w:rsid w:val="00FD6EC6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18ACD"/>
  <w15:docId w15:val="{3515711E-7177-42FA-91BD-CC1B7DC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26"/>
  </w:style>
  <w:style w:type="paragraph" w:styleId="Heading1">
    <w:name w:val="heading 1"/>
    <w:next w:val="Normal"/>
    <w:link w:val="Heading1Char"/>
    <w:uiPriority w:val="9"/>
    <w:qFormat/>
    <w:rsid w:val="00EC06BA"/>
    <w:pPr>
      <w:keepNext/>
      <w:numPr>
        <w:numId w:val="4"/>
      </w:numPr>
      <w:spacing w:before="720" w:after="240"/>
      <w:outlineLvl w:val="0"/>
    </w:pPr>
    <w:rPr>
      <w:rFonts w:ascii="Arial" w:eastAsia="Times New Roman" w:hAnsi="Arial" w:cs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1B"/>
  </w:style>
  <w:style w:type="paragraph" w:styleId="Footer">
    <w:name w:val="footer"/>
    <w:basedOn w:val="Normal"/>
    <w:link w:val="FooterChar"/>
    <w:uiPriority w:val="99"/>
    <w:unhideWhenUsed/>
    <w:rsid w:val="006F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1B"/>
  </w:style>
  <w:style w:type="paragraph" w:styleId="ListParagraph">
    <w:name w:val="List Paragraph"/>
    <w:basedOn w:val="Normal"/>
    <w:uiPriority w:val="34"/>
    <w:qFormat/>
    <w:rsid w:val="002A0B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C06BA"/>
    <w:rPr>
      <w:rFonts w:ascii="Arial" w:eastAsia="Times New Roman" w:hAnsi="Arial" w:cs="Times New Roman"/>
      <w:b/>
      <w:bCs/>
      <w:sz w:val="32"/>
      <w:szCs w:val="28"/>
    </w:rPr>
  </w:style>
  <w:style w:type="paragraph" w:customStyle="1" w:styleId="NLNumberedBodyLevel1">
    <w:name w:val="NL Numbered Body Level 1"/>
    <w:qFormat/>
    <w:rsid w:val="00EC06BA"/>
    <w:pPr>
      <w:numPr>
        <w:ilvl w:val="1"/>
        <w:numId w:val="4"/>
      </w:numPr>
      <w:spacing w:before="240" w:after="240"/>
    </w:pPr>
    <w:rPr>
      <w:rFonts w:ascii="Arial" w:eastAsia="Calibri" w:hAnsi="Arial" w:cs="Times New Roman"/>
      <w:sz w:val="24"/>
    </w:rPr>
  </w:style>
  <w:style w:type="paragraph" w:customStyle="1" w:styleId="NLNumberedBodyLevel2">
    <w:name w:val="NL Numbered Body Level 2"/>
    <w:qFormat/>
    <w:rsid w:val="00EC06BA"/>
    <w:pPr>
      <w:numPr>
        <w:ilvl w:val="2"/>
        <w:numId w:val="4"/>
      </w:numPr>
      <w:spacing w:before="240" w:after="240"/>
    </w:pPr>
    <w:rPr>
      <w:rFonts w:ascii="Arial" w:eastAsia="Calibri" w:hAnsi="Arial" w:cs="Times New Roman"/>
      <w:sz w:val="24"/>
    </w:rPr>
  </w:style>
  <w:style w:type="paragraph" w:customStyle="1" w:styleId="NLNumberedBodyLevel3">
    <w:name w:val="NL Numbered Body Level 3"/>
    <w:qFormat/>
    <w:rsid w:val="00EC06BA"/>
    <w:pPr>
      <w:numPr>
        <w:ilvl w:val="3"/>
        <w:numId w:val="4"/>
      </w:numPr>
      <w:spacing w:before="240" w:after="240"/>
    </w:pPr>
    <w:rPr>
      <w:rFonts w:ascii="Arial" w:eastAsia="Calibri" w:hAnsi="Arial" w:cs="Times New Roman"/>
      <w:sz w:val="24"/>
    </w:rPr>
  </w:style>
  <w:style w:type="paragraph" w:customStyle="1" w:styleId="NLNumberedBodyLevel4">
    <w:name w:val="NL Numbered Body Level 4"/>
    <w:qFormat/>
    <w:rsid w:val="00EC06BA"/>
    <w:pPr>
      <w:numPr>
        <w:ilvl w:val="4"/>
        <w:numId w:val="4"/>
      </w:numPr>
      <w:spacing w:before="240" w:after="240"/>
    </w:pPr>
    <w:rPr>
      <w:rFonts w:ascii="Arial" w:eastAsia="Calibri" w:hAnsi="Arial" w:cs="Times New Roman"/>
      <w:sz w:val="24"/>
    </w:rPr>
  </w:style>
  <w:style w:type="paragraph" w:customStyle="1" w:styleId="NLNumberedBodyLevel5">
    <w:name w:val="NL Numbered Body Level 5"/>
    <w:qFormat/>
    <w:rsid w:val="00EC06BA"/>
    <w:pPr>
      <w:numPr>
        <w:ilvl w:val="5"/>
        <w:numId w:val="4"/>
      </w:numPr>
      <w:spacing w:before="240" w:after="240"/>
    </w:pPr>
    <w:rPr>
      <w:rFonts w:ascii="Arial" w:eastAsia="Calibri" w:hAnsi="Arial" w:cs="Times New Roman"/>
      <w:sz w:val="24"/>
    </w:rPr>
  </w:style>
  <w:style w:type="numbering" w:customStyle="1" w:styleId="NLNumberedBodyListStyle">
    <w:name w:val="NL Numbered Body List Style"/>
    <w:uiPriority w:val="99"/>
    <w:rsid w:val="00EC06BA"/>
    <w:pPr>
      <w:numPr>
        <w:numId w:val="3"/>
      </w:numPr>
    </w:pPr>
  </w:style>
  <w:style w:type="table" w:styleId="TableGrid">
    <w:name w:val="Table Grid"/>
    <w:basedOn w:val="TableNormal"/>
    <w:uiPriority w:val="59"/>
    <w:rsid w:val="00EC06B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LTableBody">
    <w:name w:val="NL Table Body"/>
    <w:qFormat/>
    <w:rsid w:val="00EC06BA"/>
    <w:pPr>
      <w:spacing w:after="240"/>
      <w:contextualSpacing/>
    </w:pPr>
    <w:rPr>
      <w:rFonts w:ascii="Arial" w:eastAsia="Calibri" w:hAnsi="Arial" w:cs="Times New Roman"/>
      <w:sz w:val="24"/>
    </w:rPr>
  </w:style>
  <w:style w:type="character" w:customStyle="1" w:styleId="NLBlueText">
    <w:name w:val="NL Blue Text"/>
    <w:uiPriority w:val="1"/>
    <w:qFormat/>
    <w:rsid w:val="00C543E8"/>
    <w:rPr>
      <w:rFonts w:ascii="Arial" w:hAnsi="Arial"/>
      <w:color w:val="0000FF"/>
      <w:sz w:val="24"/>
    </w:rPr>
  </w:style>
  <w:style w:type="paragraph" w:customStyle="1" w:styleId="NLNotesHeading1">
    <w:name w:val="NL Notes Heading 1"/>
    <w:qFormat/>
    <w:rsid w:val="00C543E8"/>
    <w:pPr>
      <w:spacing w:before="360" w:after="240"/>
    </w:pPr>
    <w:rPr>
      <w:rFonts w:ascii="Arial" w:eastAsia="Times New Roman" w:hAnsi="Arial" w:cs="Times New Roman"/>
      <w:b/>
      <w:bCs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9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ppydogs.co.uk" TargetMode="External"/><Relationship Id="rId1" Type="http://schemas.openxmlformats.org/officeDocument/2006/relationships/hyperlink" Target="http://www.happydog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\Downloads\Terms%20and%20Conditions%20of%20Engagement_Rev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D5C8-B8DC-4D7D-B63D-C17FB9BA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Terms and Conditions of Engagement_Rev3_Template</Template>
  <TotalTime>4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Fennell</dc:creator>
  <cp:lastModifiedBy>Daniel Fennell</cp:lastModifiedBy>
  <cp:revision>3</cp:revision>
  <cp:lastPrinted>2017-11-20T15:28:00Z</cp:lastPrinted>
  <dcterms:created xsi:type="dcterms:W3CDTF">2020-01-03T14:40:00Z</dcterms:created>
  <dcterms:modified xsi:type="dcterms:W3CDTF">2020-01-03T14:44:00Z</dcterms:modified>
</cp:coreProperties>
</file>